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404C" w:rsidRDefault="006F404C" w:rsidP="00604ED8">
      <w:pPr>
        <w:ind w:left="0" w:right="0" w:firstLine="0"/>
      </w:pPr>
    </w:p>
    <w:p w:rsidR="00095290" w:rsidRDefault="00C922E8" w:rsidP="00604ED8">
      <w:pPr>
        <w:ind w:left="-142" w:right="0" w:hanging="425"/>
        <w:rPr>
          <w:b/>
          <w:szCs w:val="28"/>
        </w:rPr>
      </w:pPr>
      <w:r>
        <w:t xml:space="preserve">                     </w:t>
      </w:r>
      <w:r w:rsidR="00095290">
        <w:rPr>
          <w:b/>
          <w:szCs w:val="28"/>
        </w:rPr>
        <w:t>Министерство иностранных дел российской Федерации</w:t>
      </w:r>
    </w:p>
    <w:p w:rsidR="00095290" w:rsidRDefault="00095290" w:rsidP="00604ED8">
      <w:pPr>
        <w:ind w:left="-142" w:right="0" w:hanging="425"/>
        <w:jc w:val="center"/>
        <w:rPr>
          <w:b/>
          <w:szCs w:val="28"/>
        </w:rPr>
      </w:pPr>
      <w:r>
        <w:rPr>
          <w:b/>
          <w:szCs w:val="28"/>
        </w:rPr>
        <w:t>Специализированное структурное образовательное подразделение</w:t>
      </w:r>
    </w:p>
    <w:p w:rsidR="00095290" w:rsidRDefault="00095290" w:rsidP="00604ED8">
      <w:pPr>
        <w:ind w:left="-142" w:right="0" w:hanging="425"/>
        <w:jc w:val="center"/>
        <w:rPr>
          <w:b/>
          <w:szCs w:val="28"/>
        </w:rPr>
      </w:pPr>
      <w:r>
        <w:rPr>
          <w:b/>
          <w:szCs w:val="28"/>
        </w:rPr>
        <w:t>Посольства России в Мексике</w:t>
      </w:r>
    </w:p>
    <w:p w:rsidR="00095290" w:rsidRDefault="00095290" w:rsidP="00604ED8">
      <w:pPr>
        <w:ind w:left="-142" w:right="0" w:hanging="425"/>
        <w:jc w:val="center"/>
        <w:rPr>
          <w:b/>
          <w:szCs w:val="28"/>
        </w:rPr>
      </w:pPr>
      <w:r>
        <w:rPr>
          <w:b/>
          <w:szCs w:val="28"/>
        </w:rPr>
        <w:t>общеобразовательная школа при Посольстве России в Мексике</w:t>
      </w:r>
    </w:p>
    <w:p w:rsidR="00093FDA" w:rsidRPr="0097242D" w:rsidRDefault="00093FDA" w:rsidP="00604ED8">
      <w:pPr>
        <w:spacing w:before="240"/>
        <w:ind w:left="-142" w:right="0" w:hanging="425"/>
        <w:jc w:val="center"/>
        <w:rPr>
          <w:b/>
          <w:sz w:val="22"/>
          <w:lang w:eastAsia="en-US"/>
        </w:rPr>
      </w:pPr>
    </w:p>
    <w:tbl>
      <w:tblPr>
        <w:tblW w:w="0" w:type="auto"/>
        <w:tblInd w:w="-781" w:type="dxa"/>
        <w:tblLook w:val="04A0" w:firstRow="1" w:lastRow="0" w:firstColumn="1" w:lastColumn="0" w:noHBand="0" w:noVBand="1"/>
      </w:tblPr>
      <w:tblGrid>
        <w:gridCol w:w="9329"/>
        <w:gridCol w:w="222"/>
        <w:gridCol w:w="222"/>
        <w:gridCol w:w="222"/>
      </w:tblGrid>
      <w:tr w:rsidR="00095290" w:rsidRPr="0097242D" w:rsidTr="001D6661">
        <w:trPr>
          <w:trHeight w:val="2065"/>
        </w:trPr>
        <w:tc>
          <w:tcPr>
            <w:tcW w:w="9536" w:type="dxa"/>
          </w:tcPr>
          <w:tbl>
            <w:tblPr>
              <w:tblW w:w="9320" w:type="dxa"/>
              <w:tblLook w:val="04A0" w:firstRow="1" w:lastRow="0" w:firstColumn="1" w:lastColumn="0" w:noHBand="0" w:noVBand="1"/>
            </w:tblPr>
            <w:tblGrid>
              <w:gridCol w:w="2091"/>
              <w:gridCol w:w="2649"/>
              <w:gridCol w:w="2285"/>
              <w:gridCol w:w="2295"/>
            </w:tblGrid>
            <w:tr w:rsidR="001D6661" w:rsidRPr="0097242D" w:rsidTr="005126CA">
              <w:trPr>
                <w:trHeight w:val="2065"/>
              </w:trPr>
              <w:tc>
                <w:tcPr>
                  <w:tcW w:w="2091" w:type="dxa"/>
                </w:tcPr>
                <w:p w:rsidR="001D6661" w:rsidRPr="00095290" w:rsidRDefault="001D6661" w:rsidP="001D6661">
                  <w:pPr>
                    <w:ind w:left="0" w:right="0" w:firstLine="0"/>
                    <w:jc w:val="center"/>
                    <w:rPr>
                      <w:sz w:val="20"/>
                      <w:szCs w:val="20"/>
                      <w:lang w:eastAsia="zh-CN"/>
                    </w:rPr>
                  </w:pPr>
                </w:p>
                <w:p w:rsidR="001D6661" w:rsidRDefault="001D6661" w:rsidP="001D6661">
                  <w:pPr>
                    <w:suppressAutoHyphens/>
                    <w:ind w:left="0" w:right="0" w:firstLine="0"/>
                    <w:jc w:val="center"/>
                    <w:rPr>
                      <w:sz w:val="20"/>
                      <w:szCs w:val="20"/>
                    </w:rPr>
                  </w:pPr>
                  <w:r>
                    <w:rPr>
                      <w:sz w:val="20"/>
                      <w:szCs w:val="20"/>
                    </w:rPr>
                    <w:t>РАССМОТРЕНО</w:t>
                  </w:r>
                </w:p>
                <w:p w:rsidR="001D6661" w:rsidRDefault="001D6661" w:rsidP="001D6661">
                  <w:pPr>
                    <w:suppressAutoHyphens/>
                    <w:ind w:left="0" w:right="0" w:firstLine="0"/>
                    <w:jc w:val="center"/>
                    <w:rPr>
                      <w:sz w:val="20"/>
                      <w:szCs w:val="20"/>
                    </w:rPr>
                  </w:pPr>
                  <w:r w:rsidRPr="00095290">
                    <w:rPr>
                      <w:sz w:val="20"/>
                      <w:szCs w:val="20"/>
                    </w:rPr>
                    <w:t xml:space="preserve"> на заседании ШМО </w:t>
                  </w:r>
                </w:p>
                <w:p w:rsidR="001D6661" w:rsidRDefault="00927289" w:rsidP="001D6661">
                  <w:pPr>
                    <w:suppressAutoHyphens/>
                    <w:ind w:left="0" w:right="0" w:firstLine="0"/>
                    <w:jc w:val="center"/>
                    <w:rPr>
                      <w:sz w:val="20"/>
                      <w:szCs w:val="20"/>
                    </w:rPr>
                  </w:pPr>
                  <w:r>
                    <w:rPr>
                      <w:sz w:val="20"/>
                      <w:szCs w:val="20"/>
                    </w:rPr>
                    <w:t xml:space="preserve">предметов </w:t>
                  </w:r>
                  <w:r w:rsidR="001D6661">
                    <w:rPr>
                      <w:sz w:val="20"/>
                      <w:szCs w:val="20"/>
                    </w:rPr>
                    <w:t>гуманитарн</w:t>
                  </w:r>
                  <w:r>
                    <w:rPr>
                      <w:sz w:val="20"/>
                      <w:szCs w:val="20"/>
                    </w:rPr>
                    <w:t>ого цикла</w:t>
                  </w:r>
                  <w:bookmarkStart w:id="0" w:name="_GoBack"/>
                  <w:bookmarkEnd w:id="0"/>
                  <w:r w:rsidR="001D6661" w:rsidRPr="00095290">
                    <w:rPr>
                      <w:sz w:val="20"/>
                      <w:szCs w:val="20"/>
                    </w:rPr>
                    <w:t xml:space="preserve">                      </w:t>
                  </w:r>
                  <w:r w:rsidR="001D6661">
                    <w:rPr>
                      <w:sz w:val="20"/>
                      <w:szCs w:val="20"/>
                    </w:rPr>
                    <w:t xml:space="preserve">                  Протокол № 1</w:t>
                  </w:r>
                  <w:r w:rsidR="001D6661" w:rsidRPr="00095290">
                    <w:rPr>
                      <w:sz w:val="20"/>
                      <w:szCs w:val="20"/>
                    </w:rPr>
                    <w:t>от</w:t>
                  </w:r>
                </w:p>
                <w:p w:rsidR="001D6661" w:rsidRDefault="001D6661" w:rsidP="001D6661">
                  <w:pPr>
                    <w:suppressAutoHyphens/>
                    <w:ind w:left="0" w:right="0" w:firstLine="0"/>
                    <w:jc w:val="center"/>
                    <w:rPr>
                      <w:sz w:val="20"/>
                      <w:szCs w:val="20"/>
                    </w:rPr>
                  </w:pPr>
                  <w:r>
                    <w:rPr>
                      <w:sz w:val="20"/>
                      <w:szCs w:val="20"/>
                    </w:rPr>
                    <w:t xml:space="preserve"> «28» августа </w:t>
                  </w:r>
                  <w:r w:rsidRPr="00095290">
                    <w:rPr>
                      <w:sz w:val="20"/>
                      <w:szCs w:val="20"/>
                    </w:rPr>
                    <w:t>20</w:t>
                  </w:r>
                  <w:r>
                    <w:rPr>
                      <w:sz w:val="20"/>
                      <w:szCs w:val="20"/>
                    </w:rPr>
                    <w:t>25</w:t>
                  </w:r>
                  <w:r w:rsidRPr="00095290">
                    <w:rPr>
                      <w:sz w:val="20"/>
                      <w:szCs w:val="20"/>
                    </w:rPr>
                    <w:t xml:space="preserve"> г. </w:t>
                  </w:r>
                </w:p>
                <w:p w:rsidR="001D6661" w:rsidRPr="00095290" w:rsidRDefault="001D6661" w:rsidP="001D6661">
                  <w:pPr>
                    <w:suppressAutoHyphens/>
                    <w:ind w:left="0" w:right="0" w:firstLine="0"/>
                    <w:jc w:val="center"/>
                    <w:rPr>
                      <w:sz w:val="20"/>
                      <w:szCs w:val="20"/>
                      <w:lang w:eastAsia="zh-CN"/>
                    </w:rPr>
                  </w:pPr>
                  <w:r w:rsidRPr="00095290">
                    <w:rPr>
                      <w:sz w:val="20"/>
                      <w:szCs w:val="20"/>
                    </w:rPr>
                    <w:t xml:space="preserve">Руководитель ШМО                            </w:t>
                  </w:r>
                  <w:r>
                    <w:rPr>
                      <w:sz w:val="20"/>
                      <w:szCs w:val="20"/>
                    </w:rPr>
                    <w:t>Пирогова Ю.П.</w:t>
                  </w:r>
                </w:p>
              </w:tc>
              <w:tc>
                <w:tcPr>
                  <w:tcW w:w="2649" w:type="dxa"/>
                </w:tcPr>
                <w:p w:rsidR="001D6661" w:rsidRDefault="001D6661" w:rsidP="001D6661">
                  <w:pPr>
                    <w:ind w:left="0" w:right="0" w:firstLine="0"/>
                    <w:jc w:val="center"/>
                    <w:rPr>
                      <w:sz w:val="22"/>
                      <w:lang w:eastAsia="zh-CN"/>
                    </w:rPr>
                  </w:pPr>
                </w:p>
                <w:p w:rsidR="001D6661" w:rsidRDefault="001D6661" w:rsidP="001D6661">
                  <w:pPr>
                    <w:ind w:left="0" w:right="0" w:firstLine="0"/>
                    <w:jc w:val="center"/>
                    <w:rPr>
                      <w:sz w:val="22"/>
                      <w:lang w:eastAsia="zh-CN"/>
                    </w:rPr>
                  </w:pPr>
                  <w:r>
                    <w:rPr>
                      <w:sz w:val="22"/>
                      <w:lang w:eastAsia="zh-CN"/>
                    </w:rPr>
                    <w:t>СОГЛАСОВАНО</w:t>
                  </w:r>
                </w:p>
                <w:p w:rsidR="001D6661" w:rsidRDefault="001D6661" w:rsidP="001D6661">
                  <w:pPr>
                    <w:ind w:left="0" w:right="0" w:firstLine="0"/>
                    <w:jc w:val="center"/>
                    <w:rPr>
                      <w:sz w:val="22"/>
                      <w:lang w:eastAsia="zh-CN"/>
                    </w:rPr>
                  </w:pPr>
                  <w:r>
                    <w:rPr>
                      <w:sz w:val="22"/>
                      <w:lang w:eastAsia="zh-CN"/>
                    </w:rPr>
                    <w:t>заместитель</w:t>
                  </w:r>
                </w:p>
                <w:p w:rsidR="001D6661" w:rsidRDefault="001D6661" w:rsidP="001D6661">
                  <w:pPr>
                    <w:ind w:left="0" w:right="0" w:firstLine="0"/>
                    <w:jc w:val="center"/>
                    <w:rPr>
                      <w:sz w:val="22"/>
                      <w:lang w:eastAsia="zh-CN"/>
                    </w:rPr>
                  </w:pPr>
                  <w:r>
                    <w:rPr>
                      <w:sz w:val="22"/>
                      <w:lang w:eastAsia="zh-CN"/>
                    </w:rPr>
                    <w:t>директора</w:t>
                  </w:r>
                </w:p>
                <w:p w:rsidR="001D6661" w:rsidRDefault="001D6661" w:rsidP="001D6661">
                  <w:pPr>
                    <w:ind w:left="0" w:right="0" w:firstLine="0"/>
                    <w:jc w:val="center"/>
                    <w:rPr>
                      <w:sz w:val="22"/>
                      <w:lang w:eastAsia="zh-CN"/>
                    </w:rPr>
                  </w:pPr>
                </w:p>
                <w:p w:rsidR="001D6661" w:rsidRDefault="001D6661" w:rsidP="001D6661">
                  <w:pPr>
                    <w:ind w:left="0" w:right="0" w:firstLine="0"/>
                    <w:jc w:val="center"/>
                    <w:rPr>
                      <w:sz w:val="22"/>
                      <w:lang w:eastAsia="zh-CN"/>
                    </w:rPr>
                  </w:pPr>
                  <w:r>
                    <w:rPr>
                      <w:sz w:val="22"/>
                      <w:lang w:eastAsia="zh-CN"/>
                    </w:rPr>
                    <w:t>Дроздов А.В.</w:t>
                  </w:r>
                </w:p>
                <w:p w:rsidR="001D6661" w:rsidRPr="0097242D" w:rsidRDefault="001D6661" w:rsidP="001D6661">
                  <w:pPr>
                    <w:ind w:left="0" w:right="0" w:firstLine="0"/>
                    <w:jc w:val="center"/>
                    <w:rPr>
                      <w:sz w:val="22"/>
                      <w:lang w:eastAsia="zh-CN"/>
                    </w:rPr>
                  </w:pPr>
                  <w:r>
                    <w:rPr>
                      <w:sz w:val="22"/>
                      <w:lang w:eastAsia="zh-CN"/>
                    </w:rPr>
                    <w:t>«28» августа 2025г.</w:t>
                  </w:r>
                </w:p>
              </w:tc>
              <w:tc>
                <w:tcPr>
                  <w:tcW w:w="2285" w:type="dxa"/>
                </w:tcPr>
                <w:p w:rsidR="001D6661" w:rsidRPr="0097242D" w:rsidRDefault="001D6661" w:rsidP="001D6661">
                  <w:pPr>
                    <w:ind w:left="0" w:right="0" w:firstLine="0"/>
                    <w:jc w:val="center"/>
                    <w:rPr>
                      <w:sz w:val="22"/>
                      <w:lang w:eastAsia="zh-CN"/>
                    </w:rPr>
                  </w:pPr>
                </w:p>
                <w:p w:rsidR="001D6661" w:rsidRDefault="001D6661" w:rsidP="001D6661">
                  <w:pPr>
                    <w:suppressAutoHyphens/>
                    <w:ind w:left="0" w:right="0" w:firstLine="0"/>
                    <w:jc w:val="center"/>
                    <w:rPr>
                      <w:sz w:val="22"/>
                    </w:rPr>
                  </w:pPr>
                  <w:r>
                    <w:rPr>
                      <w:sz w:val="22"/>
                    </w:rPr>
                    <w:t>ПРИНЯТО</w:t>
                  </w:r>
                </w:p>
                <w:p w:rsidR="001D6661" w:rsidRDefault="001D6661" w:rsidP="001D6661">
                  <w:pPr>
                    <w:suppressAutoHyphens/>
                    <w:ind w:left="0" w:right="0" w:firstLine="0"/>
                    <w:jc w:val="center"/>
                    <w:rPr>
                      <w:sz w:val="22"/>
                    </w:rPr>
                  </w:pPr>
                  <w:r>
                    <w:rPr>
                      <w:sz w:val="22"/>
                    </w:rPr>
                    <w:t xml:space="preserve">на заседании </w:t>
                  </w:r>
                </w:p>
                <w:p w:rsidR="001D6661" w:rsidRDefault="001D6661" w:rsidP="001D6661">
                  <w:pPr>
                    <w:suppressAutoHyphens/>
                    <w:ind w:left="0" w:right="0" w:firstLine="0"/>
                    <w:jc w:val="center"/>
                    <w:rPr>
                      <w:sz w:val="22"/>
                    </w:rPr>
                  </w:pPr>
                  <w:r>
                    <w:rPr>
                      <w:sz w:val="22"/>
                    </w:rPr>
                    <w:t>педагогического совета</w:t>
                  </w:r>
                </w:p>
                <w:p w:rsidR="001D6661" w:rsidRDefault="001D6661" w:rsidP="001D6661">
                  <w:pPr>
                    <w:suppressAutoHyphens/>
                    <w:ind w:left="0" w:right="0" w:firstLine="0"/>
                    <w:jc w:val="center"/>
                    <w:rPr>
                      <w:sz w:val="22"/>
                      <w:lang w:eastAsia="zh-CN"/>
                    </w:rPr>
                  </w:pPr>
                  <w:r>
                    <w:rPr>
                      <w:sz w:val="22"/>
                      <w:lang w:eastAsia="zh-CN"/>
                    </w:rPr>
                    <w:t>Протокол № 1 от</w:t>
                  </w:r>
                </w:p>
                <w:p w:rsidR="001D6661" w:rsidRDefault="001D6661" w:rsidP="001D6661">
                  <w:pPr>
                    <w:suppressAutoHyphens/>
                    <w:ind w:left="0" w:right="0" w:firstLine="0"/>
                    <w:jc w:val="center"/>
                    <w:rPr>
                      <w:sz w:val="22"/>
                    </w:rPr>
                  </w:pPr>
                  <w:r>
                    <w:rPr>
                      <w:sz w:val="22"/>
                    </w:rPr>
                    <w:t>«28» августа 2025г.</w:t>
                  </w:r>
                </w:p>
                <w:p w:rsidR="001D6661" w:rsidRPr="0097242D" w:rsidRDefault="001D6661" w:rsidP="001D6661">
                  <w:pPr>
                    <w:suppressAutoHyphens/>
                    <w:ind w:left="0" w:right="0" w:firstLine="0"/>
                    <w:jc w:val="center"/>
                    <w:rPr>
                      <w:sz w:val="22"/>
                      <w:lang w:eastAsia="zh-CN"/>
                    </w:rPr>
                  </w:pPr>
                </w:p>
              </w:tc>
              <w:tc>
                <w:tcPr>
                  <w:tcW w:w="2295" w:type="dxa"/>
                </w:tcPr>
                <w:p w:rsidR="001D6661" w:rsidRPr="0097242D" w:rsidRDefault="001D6661" w:rsidP="001D6661">
                  <w:pPr>
                    <w:ind w:left="0" w:right="0" w:firstLine="0"/>
                    <w:jc w:val="center"/>
                    <w:rPr>
                      <w:sz w:val="22"/>
                      <w:lang w:eastAsia="zh-CN"/>
                    </w:rPr>
                  </w:pPr>
                </w:p>
                <w:p w:rsidR="001D6661" w:rsidRDefault="001D6661" w:rsidP="001D6661">
                  <w:pPr>
                    <w:suppressAutoHyphens/>
                    <w:ind w:left="0" w:right="0" w:firstLine="0"/>
                    <w:jc w:val="center"/>
                    <w:rPr>
                      <w:sz w:val="22"/>
                    </w:rPr>
                  </w:pPr>
                  <w:r w:rsidRPr="0097242D">
                    <w:rPr>
                      <w:sz w:val="22"/>
                    </w:rPr>
                    <w:t>УТВЕРЖДЕНО                                                                 При</w:t>
                  </w:r>
                  <w:r>
                    <w:rPr>
                      <w:sz w:val="22"/>
                    </w:rPr>
                    <w:t>казом по Посольству</w:t>
                  </w:r>
                </w:p>
                <w:p w:rsidR="001D6661" w:rsidRDefault="001D6661" w:rsidP="001D6661">
                  <w:pPr>
                    <w:suppressAutoHyphens/>
                    <w:ind w:left="0" w:right="0" w:firstLine="0"/>
                    <w:jc w:val="center"/>
                    <w:rPr>
                      <w:sz w:val="22"/>
                    </w:rPr>
                  </w:pPr>
                  <w:r>
                    <w:rPr>
                      <w:sz w:val="22"/>
                    </w:rPr>
                    <w:t xml:space="preserve"> России в Мексике</w:t>
                  </w:r>
                </w:p>
                <w:p w:rsidR="001D6661" w:rsidRDefault="001D6661" w:rsidP="001D6661">
                  <w:pPr>
                    <w:suppressAutoHyphens/>
                    <w:ind w:left="0" w:right="0" w:firstLine="0"/>
                    <w:jc w:val="center"/>
                    <w:rPr>
                      <w:sz w:val="22"/>
                    </w:rPr>
                  </w:pPr>
                  <w:r>
                    <w:rPr>
                      <w:sz w:val="22"/>
                    </w:rPr>
                    <w:t>Приказ № 173 от</w:t>
                  </w:r>
                </w:p>
                <w:p w:rsidR="001D6661" w:rsidRDefault="001D6661" w:rsidP="001D6661">
                  <w:pPr>
                    <w:suppressAutoHyphens/>
                    <w:ind w:left="0" w:right="0" w:firstLine="0"/>
                    <w:jc w:val="center"/>
                    <w:rPr>
                      <w:sz w:val="22"/>
                    </w:rPr>
                  </w:pPr>
                  <w:r>
                    <w:rPr>
                      <w:sz w:val="22"/>
                    </w:rPr>
                    <w:t>«04» сентября 2025г.</w:t>
                  </w:r>
                </w:p>
                <w:p w:rsidR="001D6661" w:rsidRPr="0097242D" w:rsidRDefault="001D6661" w:rsidP="001D6661">
                  <w:pPr>
                    <w:suppressAutoHyphens/>
                    <w:ind w:left="0" w:right="0" w:firstLine="0"/>
                    <w:jc w:val="center"/>
                    <w:rPr>
                      <w:sz w:val="22"/>
                      <w:lang w:eastAsia="zh-CN"/>
                    </w:rPr>
                  </w:pPr>
                </w:p>
              </w:tc>
            </w:tr>
          </w:tbl>
          <w:p w:rsidR="00095290" w:rsidRPr="00095290" w:rsidRDefault="00095290" w:rsidP="00604ED8">
            <w:pPr>
              <w:suppressAutoHyphens/>
              <w:ind w:left="0" w:right="0" w:firstLine="0"/>
              <w:jc w:val="center"/>
              <w:rPr>
                <w:sz w:val="20"/>
                <w:szCs w:val="20"/>
                <w:lang w:eastAsia="zh-CN"/>
              </w:rPr>
            </w:pPr>
          </w:p>
        </w:tc>
        <w:tc>
          <w:tcPr>
            <w:tcW w:w="225" w:type="dxa"/>
          </w:tcPr>
          <w:p w:rsidR="00095290" w:rsidRPr="0097242D" w:rsidRDefault="00095290" w:rsidP="00604ED8">
            <w:pPr>
              <w:ind w:left="0" w:right="0" w:firstLine="0"/>
              <w:jc w:val="center"/>
              <w:rPr>
                <w:sz w:val="22"/>
                <w:lang w:eastAsia="zh-CN"/>
              </w:rPr>
            </w:pPr>
          </w:p>
        </w:tc>
        <w:tc>
          <w:tcPr>
            <w:tcW w:w="225" w:type="dxa"/>
          </w:tcPr>
          <w:p w:rsidR="00095290" w:rsidRPr="0097242D" w:rsidRDefault="00095290" w:rsidP="00604ED8">
            <w:pPr>
              <w:suppressAutoHyphens/>
              <w:ind w:left="0" w:right="0" w:firstLine="0"/>
              <w:jc w:val="center"/>
              <w:rPr>
                <w:sz w:val="22"/>
                <w:lang w:eastAsia="zh-CN"/>
              </w:rPr>
            </w:pPr>
          </w:p>
        </w:tc>
        <w:tc>
          <w:tcPr>
            <w:tcW w:w="225" w:type="dxa"/>
          </w:tcPr>
          <w:p w:rsidR="00095290" w:rsidRPr="0097242D" w:rsidRDefault="00095290" w:rsidP="00604ED8">
            <w:pPr>
              <w:suppressAutoHyphens/>
              <w:ind w:left="0" w:right="0" w:firstLine="0"/>
              <w:jc w:val="center"/>
              <w:rPr>
                <w:sz w:val="22"/>
                <w:lang w:eastAsia="zh-CN"/>
              </w:rPr>
            </w:pPr>
          </w:p>
        </w:tc>
      </w:tr>
      <w:tr w:rsidR="00095290" w:rsidRPr="0097242D" w:rsidTr="001D6661">
        <w:trPr>
          <w:trHeight w:val="290"/>
        </w:trPr>
        <w:tc>
          <w:tcPr>
            <w:tcW w:w="9536" w:type="dxa"/>
          </w:tcPr>
          <w:p w:rsidR="00095290" w:rsidRPr="00095290" w:rsidRDefault="00095290" w:rsidP="00604ED8">
            <w:pPr>
              <w:suppressAutoHyphens/>
              <w:ind w:left="0" w:right="0" w:firstLine="0"/>
              <w:jc w:val="center"/>
              <w:rPr>
                <w:sz w:val="20"/>
                <w:szCs w:val="20"/>
                <w:lang w:val="en-US" w:eastAsia="zh-CN"/>
              </w:rPr>
            </w:pPr>
          </w:p>
        </w:tc>
        <w:tc>
          <w:tcPr>
            <w:tcW w:w="225" w:type="dxa"/>
          </w:tcPr>
          <w:p w:rsidR="00095290" w:rsidRDefault="00095290" w:rsidP="00604ED8">
            <w:pPr>
              <w:suppressAutoHyphens/>
              <w:ind w:left="0" w:right="0" w:firstLine="0"/>
              <w:jc w:val="center"/>
              <w:rPr>
                <w:sz w:val="22"/>
                <w:lang w:eastAsia="zh-CN"/>
              </w:rPr>
            </w:pPr>
          </w:p>
        </w:tc>
        <w:tc>
          <w:tcPr>
            <w:tcW w:w="225" w:type="dxa"/>
          </w:tcPr>
          <w:p w:rsidR="00095290" w:rsidRPr="00093FDA" w:rsidRDefault="00095290" w:rsidP="00604ED8">
            <w:pPr>
              <w:suppressAutoHyphens/>
              <w:ind w:left="0" w:right="0" w:firstLine="0"/>
              <w:jc w:val="center"/>
              <w:rPr>
                <w:sz w:val="22"/>
                <w:lang w:eastAsia="zh-CN"/>
              </w:rPr>
            </w:pPr>
          </w:p>
        </w:tc>
        <w:tc>
          <w:tcPr>
            <w:tcW w:w="225" w:type="dxa"/>
          </w:tcPr>
          <w:p w:rsidR="00095290" w:rsidRPr="0097242D" w:rsidRDefault="00095290" w:rsidP="00604ED8">
            <w:pPr>
              <w:suppressAutoHyphens/>
              <w:ind w:left="0" w:right="0" w:firstLine="0"/>
              <w:jc w:val="center"/>
              <w:rPr>
                <w:sz w:val="22"/>
                <w:lang w:val="en-US" w:eastAsia="zh-CN"/>
              </w:rPr>
            </w:pPr>
          </w:p>
        </w:tc>
      </w:tr>
    </w:tbl>
    <w:p w:rsidR="00093FDA" w:rsidRDefault="00093FDA" w:rsidP="00604ED8">
      <w:pPr>
        <w:tabs>
          <w:tab w:val="left" w:pos="4080"/>
        </w:tabs>
        <w:ind w:left="0" w:right="0" w:firstLine="0"/>
      </w:pPr>
    </w:p>
    <w:p w:rsidR="00197464" w:rsidRDefault="00197464" w:rsidP="00604ED8">
      <w:pPr>
        <w:tabs>
          <w:tab w:val="left" w:pos="4080"/>
        </w:tabs>
        <w:ind w:left="-567" w:right="0" w:firstLine="0"/>
      </w:pPr>
    </w:p>
    <w:p w:rsidR="00197464" w:rsidRPr="0097242D" w:rsidRDefault="002A73CE" w:rsidP="00604ED8">
      <w:pPr>
        <w:ind w:left="-567" w:right="0" w:firstLine="0"/>
        <w:jc w:val="center"/>
        <w:rPr>
          <w:b/>
          <w:sz w:val="22"/>
          <w:lang w:eastAsia="zh-CN"/>
        </w:rPr>
      </w:pPr>
      <w:r>
        <w:rPr>
          <w:b/>
          <w:sz w:val="22"/>
          <w:lang w:val="en-US"/>
        </w:rPr>
        <w:t xml:space="preserve">  </w:t>
      </w:r>
      <w:r w:rsidR="00197464" w:rsidRPr="0097242D">
        <w:rPr>
          <w:b/>
          <w:sz w:val="22"/>
        </w:rPr>
        <w:t xml:space="preserve">РАБОЧАЯ ПРОГРАММА   </w:t>
      </w:r>
    </w:p>
    <w:p w:rsidR="00197464" w:rsidRDefault="001D6661" w:rsidP="00604ED8">
      <w:pPr>
        <w:ind w:left="-567" w:right="0" w:firstLine="0"/>
        <w:jc w:val="center"/>
        <w:rPr>
          <w:b/>
          <w:sz w:val="22"/>
        </w:rPr>
      </w:pPr>
      <w:r>
        <w:rPr>
          <w:b/>
          <w:sz w:val="22"/>
        </w:rPr>
        <w:t xml:space="preserve">    на 2025/</w:t>
      </w:r>
      <w:r w:rsidR="00CA0627">
        <w:rPr>
          <w:b/>
          <w:sz w:val="22"/>
        </w:rPr>
        <w:t>2026</w:t>
      </w:r>
      <w:r w:rsidR="00197464" w:rsidRPr="0097242D">
        <w:rPr>
          <w:b/>
          <w:sz w:val="22"/>
        </w:rPr>
        <w:t xml:space="preserve"> учебный год                                                                                                                                                                                                                                      по   </w:t>
      </w:r>
      <w:r w:rsidR="00197464">
        <w:rPr>
          <w:b/>
          <w:sz w:val="22"/>
        </w:rPr>
        <w:t>_________________</w:t>
      </w:r>
      <w:r w:rsidR="00CA0627" w:rsidRPr="00CA0627">
        <w:rPr>
          <w:b/>
        </w:rPr>
        <w:t xml:space="preserve"> </w:t>
      </w:r>
      <w:r w:rsidR="005270FA">
        <w:rPr>
          <w:b/>
        </w:rPr>
        <w:t>испан</w:t>
      </w:r>
      <w:r w:rsidR="00CA0627" w:rsidRPr="00174C14">
        <w:rPr>
          <w:b/>
        </w:rPr>
        <w:t>скому языку</w:t>
      </w:r>
      <w:r w:rsidR="00CA0627" w:rsidRPr="008B67E6">
        <w:rPr>
          <w:b/>
        </w:rPr>
        <w:t xml:space="preserve"> </w:t>
      </w:r>
      <w:r w:rsidR="00197464">
        <w:rPr>
          <w:b/>
          <w:sz w:val="22"/>
        </w:rPr>
        <w:t>________________________</w:t>
      </w:r>
    </w:p>
    <w:p w:rsidR="00197464" w:rsidRDefault="00197464" w:rsidP="00604ED8">
      <w:pPr>
        <w:ind w:left="-567" w:right="0" w:firstLine="0"/>
        <w:jc w:val="center"/>
        <w:rPr>
          <w:b/>
          <w:sz w:val="22"/>
        </w:rPr>
      </w:pPr>
      <w:r>
        <w:rPr>
          <w:b/>
          <w:sz w:val="16"/>
          <w:szCs w:val="16"/>
        </w:rPr>
        <w:t>название предмета, учебного курса</w:t>
      </w:r>
      <w:r w:rsidRPr="0097242D">
        <w:rPr>
          <w:b/>
          <w:sz w:val="22"/>
        </w:rPr>
        <w:t xml:space="preserve">                                                                                                                                                                                             </w:t>
      </w:r>
    </w:p>
    <w:p w:rsidR="00197464" w:rsidRDefault="00197464" w:rsidP="00604ED8">
      <w:pPr>
        <w:ind w:left="-567" w:right="0" w:firstLine="0"/>
        <w:jc w:val="center"/>
        <w:rPr>
          <w:b/>
          <w:sz w:val="22"/>
        </w:rPr>
      </w:pPr>
    </w:p>
    <w:p w:rsidR="00197464" w:rsidRPr="0097242D" w:rsidRDefault="00197464" w:rsidP="00604ED8">
      <w:pPr>
        <w:ind w:left="-567" w:right="0" w:firstLine="0"/>
        <w:jc w:val="center"/>
        <w:rPr>
          <w:b/>
          <w:sz w:val="22"/>
          <w:lang w:eastAsia="en-US"/>
        </w:rPr>
      </w:pPr>
      <w:r w:rsidRPr="0097242D">
        <w:rPr>
          <w:b/>
          <w:sz w:val="22"/>
        </w:rPr>
        <w:t xml:space="preserve">для </w:t>
      </w:r>
      <w:r>
        <w:rPr>
          <w:b/>
          <w:sz w:val="22"/>
        </w:rPr>
        <w:t>_____</w:t>
      </w:r>
      <w:r w:rsidR="005270FA">
        <w:rPr>
          <w:b/>
          <w:sz w:val="22"/>
        </w:rPr>
        <w:t>5</w:t>
      </w:r>
      <w:r>
        <w:rPr>
          <w:b/>
          <w:sz w:val="22"/>
        </w:rPr>
        <w:t>_____</w:t>
      </w:r>
      <w:r w:rsidRPr="0097242D">
        <w:rPr>
          <w:b/>
          <w:sz w:val="22"/>
        </w:rPr>
        <w:t xml:space="preserve"> класса </w:t>
      </w:r>
    </w:p>
    <w:p w:rsidR="00197464" w:rsidRDefault="00197464" w:rsidP="00604ED8">
      <w:pPr>
        <w:ind w:left="-567" w:right="0" w:firstLine="0"/>
        <w:rPr>
          <w:sz w:val="22"/>
        </w:rPr>
      </w:pPr>
    </w:p>
    <w:p w:rsidR="006F5525" w:rsidRPr="0097242D" w:rsidRDefault="00197464" w:rsidP="006F5525">
      <w:pPr>
        <w:ind w:left="-567" w:right="0" w:firstLine="0"/>
        <w:rPr>
          <w:sz w:val="22"/>
        </w:rPr>
      </w:pPr>
      <w:r w:rsidRPr="0097242D">
        <w:rPr>
          <w:sz w:val="22"/>
        </w:rPr>
        <w:t xml:space="preserve"> Уровень  обучения </w:t>
      </w:r>
      <w:r w:rsidR="00CA0627">
        <w:rPr>
          <w:sz w:val="22"/>
        </w:rPr>
        <w:t>______</w:t>
      </w:r>
      <w:r>
        <w:rPr>
          <w:sz w:val="22"/>
        </w:rPr>
        <w:t>__</w:t>
      </w:r>
      <w:r w:rsidR="00CA0627" w:rsidRPr="00CA0627">
        <w:rPr>
          <w:u w:val="single"/>
        </w:rPr>
        <w:t xml:space="preserve"> </w:t>
      </w:r>
      <w:r w:rsidR="00CA0627" w:rsidRPr="008B67E6">
        <w:rPr>
          <w:u w:val="single"/>
        </w:rPr>
        <w:t>основное общее образование</w:t>
      </w:r>
      <w:r w:rsidR="00CA0627">
        <w:rPr>
          <w:sz w:val="22"/>
        </w:rPr>
        <w:t xml:space="preserve"> </w:t>
      </w:r>
    </w:p>
    <w:p w:rsidR="00197464" w:rsidRPr="00197464" w:rsidRDefault="00197464" w:rsidP="00604ED8">
      <w:pPr>
        <w:ind w:left="-567" w:right="0" w:firstLine="0"/>
        <w:rPr>
          <w:rFonts w:eastAsiaTheme="minorHAnsi"/>
          <w:sz w:val="16"/>
          <w:szCs w:val="16"/>
          <w:lang w:eastAsia="en-US"/>
        </w:rPr>
      </w:pPr>
      <w:r w:rsidRPr="0097242D">
        <w:rPr>
          <w:sz w:val="22"/>
        </w:rPr>
        <w:t xml:space="preserve">              </w:t>
      </w:r>
      <w:r>
        <w:rPr>
          <w:sz w:val="22"/>
        </w:rPr>
        <w:t xml:space="preserve">                       </w:t>
      </w:r>
      <w:r w:rsidRPr="0097242D">
        <w:rPr>
          <w:sz w:val="22"/>
        </w:rPr>
        <w:t xml:space="preserve">    </w:t>
      </w:r>
      <w:r w:rsidRPr="00197464">
        <w:rPr>
          <w:sz w:val="16"/>
          <w:szCs w:val="16"/>
        </w:rPr>
        <w:t>(начальное общее,  основное общее, среднее  общее образование с указанием классов)</w:t>
      </w:r>
    </w:p>
    <w:p w:rsidR="00197464" w:rsidRPr="0097242D" w:rsidRDefault="00197464" w:rsidP="00604ED8">
      <w:pPr>
        <w:ind w:left="-567" w:right="0" w:firstLine="0"/>
        <w:rPr>
          <w:sz w:val="22"/>
          <w:u w:val="single"/>
        </w:rPr>
      </w:pPr>
      <w:r w:rsidRPr="0097242D">
        <w:rPr>
          <w:sz w:val="22"/>
        </w:rPr>
        <w:t xml:space="preserve">Общее количество часов   </w:t>
      </w:r>
      <w:r>
        <w:rPr>
          <w:sz w:val="22"/>
          <w:u w:val="single"/>
        </w:rPr>
        <w:t>___</w:t>
      </w:r>
      <w:r w:rsidR="005270FA">
        <w:rPr>
          <w:sz w:val="22"/>
          <w:u w:val="single"/>
        </w:rPr>
        <w:t>68</w:t>
      </w:r>
      <w:r>
        <w:rPr>
          <w:sz w:val="22"/>
          <w:u w:val="single"/>
        </w:rPr>
        <w:t>____</w:t>
      </w:r>
    </w:p>
    <w:p w:rsidR="00197464" w:rsidRDefault="00197464" w:rsidP="00604ED8">
      <w:pPr>
        <w:ind w:left="-567" w:right="0" w:firstLine="0"/>
        <w:rPr>
          <w:sz w:val="22"/>
        </w:rPr>
      </w:pPr>
      <w:r w:rsidRPr="0097242D">
        <w:rPr>
          <w:sz w:val="22"/>
        </w:rPr>
        <w:t xml:space="preserve">Количество часов в неделю  </w:t>
      </w:r>
      <w:r w:rsidRPr="0097242D">
        <w:rPr>
          <w:sz w:val="22"/>
          <w:u w:val="single"/>
        </w:rPr>
        <w:t>__</w:t>
      </w:r>
      <w:r>
        <w:rPr>
          <w:sz w:val="22"/>
          <w:u w:val="single"/>
        </w:rPr>
        <w:t>__</w:t>
      </w:r>
      <w:r w:rsidR="005270FA">
        <w:rPr>
          <w:sz w:val="22"/>
          <w:u w:val="single"/>
        </w:rPr>
        <w:t>2</w:t>
      </w:r>
      <w:r>
        <w:rPr>
          <w:sz w:val="22"/>
          <w:u w:val="single"/>
        </w:rPr>
        <w:t>_</w:t>
      </w:r>
      <w:r w:rsidRPr="0097242D">
        <w:rPr>
          <w:sz w:val="22"/>
          <w:u w:val="single"/>
        </w:rPr>
        <w:t>___</w:t>
      </w:r>
      <w:r w:rsidRPr="0097242D">
        <w:rPr>
          <w:sz w:val="22"/>
        </w:rPr>
        <w:t xml:space="preserve">    </w:t>
      </w:r>
    </w:p>
    <w:p w:rsidR="00197464" w:rsidRDefault="00197464" w:rsidP="00604ED8">
      <w:pPr>
        <w:ind w:left="-567" w:right="0" w:firstLine="0"/>
        <w:rPr>
          <w:sz w:val="22"/>
        </w:rPr>
      </w:pPr>
    </w:p>
    <w:p w:rsidR="00197464" w:rsidRPr="0097242D" w:rsidRDefault="00197464" w:rsidP="00604ED8">
      <w:pPr>
        <w:ind w:left="-567" w:right="0" w:firstLine="0"/>
        <w:rPr>
          <w:sz w:val="22"/>
        </w:rPr>
      </w:pPr>
      <w:r w:rsidRPr="0097242D">
        <w:rPr>
          <w:sz w:val="22"/>
        </w:rPr>
        <w:t xml:space="preserve">Уровень </w:t>
      </w:r>
      <w:r w:rsidRPr="0097242D">
        <w:rPr>
          <w:sz w:val="22"/>
          <w:u w:val="single"/>
        </w:rPr>
        <w:t>___</w:t>
      </w:r>
      <w:r w:rsidR="00E1210B">
        <w:rPr>
          <w:sz w:val="22"/>
          <w:u w:val="single"/>
        </w:rPr>
        <w:t>_</w:t>
      </w:r>
      <w:r w:rsidRPr="0097242D">
        <w:rPr>
          <w:sz w:val="22"/>
          <w:u w:val="single"/>
        </w:rPr>
        <w:t>__________</w:t>
      </w:r>
      <w:r w:rsidR="005339C9" w:rsidRPr="00126473">
        <w:rPr>
          <w:sz w:val="22"/>
          <w:u w:val="single"/>
        </w:rPr>
        <w:t>БАЗОВЫЙ</w:t>
      </w:r>
      <w:r w:rsidR="00E1210B">
        <w:rPr>
          <w:sz w:val="22"/>
          <w:u w:val="single"/>
        </w:rPr>
        <w:t>__________________________________________________________</w:t>
      </w:r>
    </w:p>
    <w:p w:rsidR="00197464" w:rsidRPr="0097242D" w:rsidRDefault="00197464" w:rsidP="00604ED8">
      <w:pPr>
        <w:ind w:left="-567" w:right="0" w:firstLine="0"/>
        <w:rPr>
          <w:sz w:val="22"/>
        </w:rPr>
      </w:pPr>
      <w:r w:rsidRPr="0097242D">
        <w:rPr>
          <w:sz w:val="22"/>
        </w:rPr>
        <w:t xml:space="preserve">           </w:t>
      </w:r>
    </w:p>
    <w:p w:rsidR="00197464" w:rsidRDefault="00197464" w:rsidP="00604ED8">
      <w:pPr>
        <w:shd w:val="clear" w:color="auto" w:fill="FFFFFF"/>
        <w:ind w:left="-567" w:right="0" w:firstLine="0"/>
        <w:rPr>
          <w:sz w:val="22"/>
          <w:u w:val="single"/>
        </w:rPr>
      </w:pPr>
      <w:r w:rsidRPr="0097242D">
        <w:rPr>
          <w:sz w:val="22"/>
        </w:rPr>
        <w:t xml:space="preserve">Учитель    </w:t>
      </w:r>
      <w:r w:rsidRPr="0097242D">
        <w:rPr>
          <w:sz w:val="22"/>
          <w:u w:val="single"/>
        </w:rPr>
        <w:t>_</w:t>
      </w:r>
      <w:r>
        <w:rPr>
          <w:sz w:val="22"/>
          <w:u w:val="single"/>
        </w:rPr>
        <w:t>______</w:t>
      </w:r>
      <w:r w:rsidR="00CA0627" w:rsidRPr="00CA0627">
        <w:rPr>
          <w:u w:val="single"/>
        </w:rPr>
        <w:t xml:space="preserve"> </w:t>
      </w:r>
      <w:proofErr w:type="spellStart"/>
      <w:r w:rsidR="00CA0627">
        <w:rPr>
          <w:u w:val="single"/>
        </w:rPr>
        <w:t>Синелёва</w:t>
      </w:r>
      <w:proofErr w:type="spellEnd"/>
      <w:r w:rsidR="00CA0627">
        <w:rPr>
          <w:u w:val="single"/>
        </w:rPr>
        <w:t xml:space="preserve"> Анна Александровна</w:t>
      </w:r>
      <w:r w:rsidR="00CA0627">
        <w:rPr>
          <w:sz w:val="22"/>
          <w:u w:val="single"/>
        </w:rPr>
        <w:t xml:space="preserve"> </w:t>
      </w:r>
    </w:p>
    <w:p w:rsidR="00197464" w:rsidRPr="00E1210B" w:rsidRDefault="00E1210B" w:rsidP="00604ED8">
      <w:pPr>
        <w:shd w:val="clear" w:color="auto" w:fill="FFFFFF"/>
        <w:ind w:left="-567" w:right="0" w:firstLine="0"/>
        <w:rPr>
          <w:sz w:val="22"/>
        </w:rPr>
      </w:pPr>
      <w:r w:rsidRPr="00E1210B">
        <w:rPr>
          <w:sz w:val="22"/>
        </w:rPr>
        <w:t xml:space="preserve">                                                                                           </w:t>
      </w:r>
      <w:r w:rsidR="00660D13" w:rsidRPr="00E1210B">
        <w:rPr>
          <w:sz w:val="22"/>
        </w:rPr>
        <w:t>Ф</w:t>
      </w:r>
      <w:r w:rsidR="00660D13">
        <w:rPr>
          <w:sz w:val="22"/>
        </w:rPr>
        <w:t>.И.О.</w:t>
      </w:r>
    </w:p>
    <w:p w:rsidR="00197464" w:rsidRPr="00197464" w:rsidRDefault="00197464" w:rsidP="00604ED8">
      <w:pPr>
        <w:shd w:val="clear" w:color="auto" w:fill="FFFFFF"/>
        <w:ind w:left="-567" w:right="0" w:firstLine="0"/>
        <w:rPr>
          <w:sz w:val="16"/>
          <w:szCs w:val="16"/>
        </w:rPr>
      </w:pPr>
      <w:r w:rsidRPr="00197464">
        <w:rPr>
          <w:sz w:val="16"/>
          <w:szCs w:val="16"/>
        </w:rPr>
        <w:t xml:space="preserve">                                           </w:t>
      </w:r>
      <w:r>
        <w:rPr>
          <w:sz w:val="16"/>
          <w:szCs w:val="16"/>
        </w:rPr>
        <w:t xml:space="preserve">                        </w:t>
      </w:r>
      <w:r w:rsidRPr="00197464">
        <w:rPr>
          <w:sz w:val="16"/>
          <w:szCs w:val="16"/>
        </w:rPr>
        <w:t xml:space="preserve">           </w:t>
      </w:r>
    </w:p>
    <w:p w:rsidR="00197464" w:rsidRDefault="00197464" w:rsidP="00604ED8">
      <w:pPr>
        <w:shd w:val="clear" w:color="auto" w:fill="FFFFFF"/>
        <w:ind w:left="-567" w:right="0" w:firstLine="0"/>
        <w:rPr>
          <w:sz w:val="22"/>
          <w:u w:val="single"/>
        </w:rPr>
      </w:pPr>
      <w:r w:rsidRPr="0097242D">
        <w:rPr>
          <w:sz w:val="22"/>
        </w:rPr>
        <w:t xml:space="preserve">Квалификационная категория </w:t>
      </w:r>
      <w:r w:rsidRPr="0097242D">
        <w:rPr>
          <w:sz w:val="22"/>
          <w:u w:val="single"/>
        </w:rPr>
        <w:t>_</w:t>
      </w:r>
      <w:r w:rsidR="00E1210B">
        <w:rPr>
          <w:sz w:val="22"/>
          <w:u w:val="single"/>
        </w:rPr>
        <w:t>_______________________________________________________________</w:t>
      </w:r>
      <w:r w:rsidRPr="0097242D">
        <w:rPr>
          <w:sz w:val="22"/>
          <w:u w:val="single"/>
        </w:rPr>
        <w:t xml:space="preserve"> </w:t>
      </w:r>
    </w:p>
    <w:p w:rsidR="00197464" w:rsidRPr="0097242D" w:rsidRDefault="00197464" w:rsidP="00604ED8">
      <w:pPr>
        <w:shd w:val="clear" w:color="auto" w:fill="FFFFFF"/>
        <w:ind w:left="-567" w:right="0" w:firstLine="0"/>
        <w:rPr>
          <w:sz w:val="22"/>
          <w:u w:val="single"/>
        </w:rPr>
      </w:pPr>
    </w:p>
    <w:p w:rsidR="005270FA" w:rsidRDefault="00197464" w:rsidP="005270FA">
      <w:pPr>
        <w:shd w:val="clear" w:color="auto" w:fill="FFFFFF"/>
      </w:pPr>
      <w:r w:rsidRPr="0097242D">
        <w:rPr>
          <w:sz w:val="22"/>
        </w:rPr>
        <w:t>Учебник, автор, издательство, год издания</w:t>
      </w:r>
      <w:r>
        <w:rPr>
          <w:sz w:val="22"/>
        </w:rPr>
        <w:t xml:space="preserve">    </w:t>
      </w:r>
      <w:r w:rsidRPr="0097242D">
        <w:rPr>
          <w:sz w:val="22"/>
        </w:rPr>
        <w:t xml:space="preserve"> </w:t>
      </w:r>
      <w:r w:rsidR="005270FA">
        <w:rPr>
          <w:sz w:val="24"/>
          <w:szCs w:val="24"/>
        </w:rPr>
        <w:t xml:space="preserve">УМК серии </w:t>
      </w:r>
      <w:r w:rsidR="005270FA">
        <w:rPr>
          <w:rStyle w:val="fontstyle01"/>
          <w:b w:val="0"/>
          <w:bCs w:val="0"/>
          <w:sz w:val="24"/>
          <w:szCs w:val="24"/>
          <w:u w:val="single"/>
        </w:rPr>
        <w:t>"</w:t>
      </w:r>
      <w:proofErr w:type="spellStart"/>
      <w:r w:rsidR="005270FA">
        <w:rPr>
          <w:rStyle w:val="fontstyle01"/>
          <w:b w:val="0"/>
          <w:bCs w:val="0"/>
          <w:sz w:val="24"/>
          <w:szCs w:val="24"/>
          <w:u w:val="single"/>
        </w:rPr>
        <w:t>Mañana</w:t>
      </w:r>
      <w:proofErr w:type="spellEnd"/>
      <w:r w:rsidR="005270FA">
        <w:rPr>
          <w:rStyle w:val="fontstyle01"/>
          <w:b w:val="0"/>
          <w:bCs w:val="0"/>
          <w:sz w:val="24"/>
          <w:szCs w:val="24"/>
          <w:u w:val="single"/>
        </w:rPr>
        <w:t>"</w:t>
      </w:r>
      <w:r w:rsidR="005270FA">
        <w:rPr>
          <w:sz w:val="24"/>
          <w:szCs w:val="24"/>
        </w:rPr>
        <w:t xml:space="preserve">: </w:t>
      </w:r>
      <w:r w:rsidR="005270FA">
        <w:rPr>
          <w:rStyle w:val="fontstyle01"/>
          <w:b w:val="0"/>
          <w:bCs w:val="0"/>
          <w:sz w:val="24"/>
          <w:szCs w:val="24"/>
          <w:u w:val="single"/>
        </w:rPr>
        <w:t xml:space="preserve">"Испанский язык. Второй иностранный язык. 5-6 классы", автор С.В. Костылева,  </w:t>
      </w:r>
      <w:proofErr w:type="spellStart"/>
      <w:r w:rsidR="005270FA">
        <w:rPr>
          <w:rStyle w:val="fontstyle01"/>
          <w:b w:val="0"/>
          <w:bCs w:val="0"/>
          <w:sz w:val="24"/>
          <w:szCs w:val="24"/>
          <w:u w:val="single"/>
        </w:rPr>
        <w:t>Сараф</w:t>
      </w:r>
      <w:proofErr w:type="spellEnd"/>
      <w:r w:rsidR="005270FA">
        <w:rPr>
          <w:rStyle w:val="fontstyle01"/>
          <w:b w:val="0"/>
          <w:bCs w:val="0"/>
          <w:sz w:val="24"/>
          <w:szCs w:val="24"/>
          <w:u w:val="single"/>
        </w:rPr>
        <w:t xml:space="preserve"> О.В., Морено К.В. М.: «Просвещение»; 2023 </w:t>
      </w:r>
    </w:p>
    <w:p w:rsidR="00197464" w:rsidRDefault="00197464" w:rsidP="00CA0627">
      <w:pPr>
        <w:shd w:val="clear" w:color="auto" w:fill="FFFFFF"/>
        <w:ind w:left="-567" w:right="0" w:firstLine="0"/>
        <w:rPr>
          <w:sz w:val="22"/>
          <w:u w:val="single"/>
        </w:rPr>
      </w:pPr>
    </w:p>
    <w:p w:rsidR="005270FA" w:rsidRDefault="005270FA" w:rsidP="00CA0627">
      <w:pPr>
        <w:shd w:val="clear" w:color="auto" w:fill="FFFFFF"/>
        <w:ind w:left="-567" w:right="0" w:firstLine="0"/>
        <w:rPr>
          <w:sz w:val="22"/>
          <w:u w:val="single"/>
        </w:rPr>
      </w:pPr>
    </w:p>
    <w:p w:rsidR="005270FA" w:rsidRDefault="005270FA" w:rsidP="00CA0627">
      <w:pPr>
        <w:shd w:val="clear" w:color="auto" w:fill="FFFFFF"/>
        <w:ind w:left="-567" w:right="0" w:firstLine="0"/>
        <w:rPr>
          <w:sz w:val="22"/>
          <w:u w:val="single"/>
        </w:rPr>
      </w:pPr>
    </w:p>
    <w:p w:rsidR="00197464" w:rsidRDefault="00197464" w:rsidP="00604ED8">
      <w:pPr>
        <w:shd w:val="clear" w:color="auto" w:fill="FFFFFF"/>
        <w:ind w:left="-567" w:right="0" w:firstLine="0"/>
        <w:rPr>
          <w:sz w:val="22"/>
          <w:u w:val="single"/>
        </w:rPr>
      </w:pPr>
    </w:p>
    <w:p w:rsidR="00D050F0" w:rsidRDefault="00D050F0" w:rsidP="00604ED8">
      <w:pPr>
        <w:shd w:val="clear" w:color="auto" w:fill="FFFFFF"/>
        <w:ind w:left="-567" w:right="0" w:firstLine="0"/>
        <w:rPr>
          <w:sz w:val="22"/>
          <w:u w:val="single"/>
        </w:rPr>
      </w:pPr>
    </w:p>
    <w:p w:rsidR="00D050F0" w:rsidRPr="0097242D" w:rsidRDefault="00D050F0" w:rsidP="00604ED8">
      <w:pPr>
        <w:shd w:val="clear" w:color="auto" w:fill="FFFFFF"/>
        <w:ind w:left="-567" w:right="0" w:firstLine="0"/>
        <w:rPr>
          <w:sz w:val="22"/>
          <w:u w:val="single"/>
        </w:rPr>
      </w:pPr>
    </w:p>
    <w:p w:rsidR="00197464" w:rsidRPr="0097242D" w:rsidRDefault="001D6661" w:rsidP="00604ED8">
      <w:pPr>
        <w:shd w:val="clear" w:color="auto" w:fill="FFFFFF"/>
        <w:ind w:left="-567" w:right="0" w:firstLine="0"/>
        <w:jc w:val="center"/>
        <w:rPr>
          <w:sz w:val="22"/>
        </w:rPr>
      </w:pPr>
      <w:r>
        <w:rPr>
          <w:sz w:val="22"/>
        </w:rPr>
        <w:t>МЕХИКО</w:t>
      </w:r>
    </w:p>
    <w:p w:rsidR="006F5525" w:rsidRDefault="00197464" w:rsidP="006F5525">
      <w:pPr>
        <w:shd w:val="clear" w:color="auto" w:fill="FFFFFF"/>
        <w:ind w:left="-567" w:right="0" w:firstLine="0"/>
        <w:jc w:val="center"/>
        <w:rPr>
          <w:sz w:val="22"/>
        </w:rPr>
      </w:pPr>
      <w:r>
        <w:rPr>
          <w:sz w:val="22"/>
        </w:rPr>
        <w:t>20</w:t>
      </w:r>
      <w:r w:rsidR="00CA0627">
        <w:rPr>
          <w:sz w:val="22"/>
        </w:rPr>
        <w:t>25</w:t>
      </w:r>
    </w:p>
    <w:p w:rsidR="00D050F0" w:rsidRDefault="00D050F0" w:rsidP="006F5525">
      <w:pPr>
        <w:shd w:val="clear" w:color="auto" w:fill="FFFFFF"/>
        <w:ind w:left="-567" w:right="0" w:firstLine="0"/>
        <w:jc w:val="center"/>
        <w:rPr>
          <w:sz w:val="22"/>
        </w:rPr>
      </w:pPr>
    </w:p>
    <w:p w:rsidR="005270FA" w:rsidRDefault="005270FA" w:rsidP="005270FA">
      <w:pPr>
        <w:pStyle w:val="16"/>
        <w:keepNext/>
        <w:keepLines/>
        <w:spacing w:after="0" w:line="240" w:lineRule="auto"/>
        <w:ind w:left="1080"/>
      </w:pPr>
      <w:r>
        <w:rPr>
          <w:rFonts w:ascii="Times New Roman" w:hAnsi="Times New Roman" w:cs="Times New Roman"/>
          <w:b/>
          <w:sz w:val="24"/>
          <w:szCs w:val="24"/>
        </w:rPr>
        <w:lastRenderedPageBreak/>
        <w:t>ПОЯСНИТЕЛЬНАЯ ЗАПИСКА</w:t>
      </w:r>
    </w:p>
    <w:p w:rsidR="005270FA" w:rsidRDefault="005270FA" w:rsidP="005270FA">
      <w:pPr>
        <w:pStyle w:val="16"/>
        <w:keepNext/>
        <w:keepLines/>
        <w:spacing w:after="0" w:line="240" w:lineRule="auto"/>
        <w:ind w:left="1080"/>
        <w:rPr>
          <w:rFonts w:ascii="Times New Roman" w:hAnsi="Times New Roman" w:cs="Times New Roman"/>
          <w:b/>
          <w:sz w:val="24"/>
          <w:szCs w:val="24"/>
        </w:rPr>
      </w:pPr>
    </w:p>
    <w:p w:rsidR="005270FA" w:rsidRDefault="005270FA" w:rsidP="005270FA">
      <w:pPr>
        <w:spacing w:after="225"/>
        <w:ind w:right="-850"/>
      </w:pPr>
      <w:r>
        <w:rPr>
          <w:color w:val="222222"/>
          <w:sz w:val="24"/>
          <w:szCs w:val="24"/>
        </w:rPr>
        <w:t>Рабочая программа по испанскому языку на уровень основного общего образования для обучающихся 5–9-х классов общеобразовательной школы при Посольстве России в Мексике разработана в соответствии с требованиями:</w:t>
      </w:r>
    </w:p>
    <w:p w:rsidR="005270FA" w:rsidRPr="005270FA" w:rsidRDefault="00927289" w:rsidP="006F4ADF">
      <w:pPr>
        <w:numPr>
          <w:ilvl w:val="0"/>
          <w:numId w:val="2"/>
        </w:numPr>
        <w:spacing w:after="200" w:line="276" w:lineRule="auto"/>
        <w:ind w:left="270" w:right="-850"/>
        <w:jc w:val="left"/>
        <w:rPr>
          <w:color w:val="auto"/>
        </w:rPr>
      </w:pPr>
      <w:hyperlink r:id="rId6" w:anchor="/document/99/902389617/" w:history="1">
        <w:r w:rsidR="005270FA" w:rsidRPr="005270FA">
          <w:rPr>
            <w:rStyle w:val="afd"/>
            <w:color w:val="auto"/>
            <w:sz w:val="24"/>
            <w:szCs w:val="24"/>
          </w:rPr>
          <w:t>Федерального закона от 29.12.2012 № 273-ФЗ</w:t>
        </w:r>
      </w:hyperlink>
      <w:r w:rsidR="005270FA" w:rsidRPr="005270FA">
        <w:rPr>
          <w:rStyle w:val="afd"/>
          <w:color w:val="auto"/>
          <w:sz w:val="24"/>
          <w:szCs w:val="24"/>
        </w:rPr>
        <w:t xml:space="preserve"> </w:t>
      </w:r>
      <w:r w:rsidR="005270FA" w:rsidRPr="005270FA">
        <w:rPr>
          <w:color w:val="auto"/>
          <w:sz w:val="24"/>
          <w:szCs w:val="24"/>
        </w:rPr>
        <w:t>«Об образовании в Российской Федерации»;</w:t>
      </w:r>
    </w:p>
    <w:p w:rsidR="005270FA" w:rsidRPr="005270FA" w:rsidRDefault="00927289" w:rsidP="006F4ADF">
      <w:pPr>
        <w:numPr>
          <w:ilvl w:val="0"/>
          <w:numId w:val="2"/>
        </w:numPr>
        <w:spacing w:after="200" w:line="276" w:lineRule="auto"/>
        <w:ind w:left="270" w:right="-850"/>
        <w:jc w:val="left"/>
        <w:rPr>
          <w:color w:val="auto"/>
        </w:rPr>
      </w:pPr>
      <w:hyperlink r:id="rId7" w:anchor="_blank" w:history="1">
        <w:r w:rsidR="005270FA" w:rsidRPr="005270FA">
          <w:rPr>
            <w:rStyle w:val="afd"/>
            <w:color w:val="auto"/>
            <w:sz w:val="24"/>
            <w:szCs w:val="24"/>
          </w:rPr>
          <w:t xml:space="preserve">приказа </w:t>
        </w:r>
        <w:proofErr w:type="spellStart"/>
        <w:r w:rsidR="005270FA" w:rsidRPr="005270FA">
          <w:rPr>
            <w:rStyle w:val="afd"/>
            <w:color w:val="auto"/>
            <w:sz w:val="24"/>
            <w:szCs w:val="24"/>
          </w:rPr>
          <w:t>Минпросвещения</w:t>
        </w:r>
        <w:proofErr w:type="spellEnd"/>
        <w:r w:rsidR="005270FA" w:rsidRPr="005270FA">
          <w:rPr>
            <w:rStyle w:val="afd"/>
            <w:color w:val="auto"/>
            <w:sz w:val="24"/>
            <w:szCs w:val="24"/>
          </w:rPr>
          <w:t xml:space="preserve"> от 31.05.2021 № 287</w:t>
        </w:r>
      </w:hyperlink>
      <w:r w:rsidR="005270FA" w:rsidRPr="005270FA">
        <w:rPr>
          <w:rStyle w:val="afd"/>
          <w:color w:val="auto"/>
          <w:sz w:val="24"/>
          <w:szCs w:val="24"/>
        </w:rPr>
        <w:t xml:space="preserve"> </w:t>
      </w:r>
      <w:r w:rsidR="005270FA" w:rsidRPr="005270FA">
        <w:rPr>
          <w:color w:val="auto"/>
          <w:sz w:val="24"/>
          <w:szCs w:val="24"/>
        </w:rPr>
        <w:t>«Об утверждении федерального государственного образовательного стандарта основного общего образования»;</w:t>
      </w:r>
    </w:p>
    <w:p w:rsidR="005270FA" w:rsidRPr="005270FA" w:rsidRDefault="00927289" w:rsidP="006F4ADF">
      <w:pPr>
        <w:numPr>
          <w:ilvl w:val="0"/>
          <w:numId w:val="2"/>
        </w:numPr>
        <w:spacing w:after="200" w:line="276" w:lineRule="auto"/>
        <w:ind w:left="270" w:right="-850"/>
        <w:jc w:val="left"/>
        <w:rPr>
          <w:color w:val="auto"/>
        </w:rPr>
      </w:pPr>
      <w:hyperlink r:id="rId8" w:anchor="/document/99/603340708/" w:history="1">
        <w:r w:rsidR="005270FA" w:rsidRPr="005270FA">
          <w:rPr>
            <w:rStyle w:val="afd"/>
            <w:color w:val="auto"/>
            <w:sz w:val="24"/>
            <w:szCs w:val="24"/>
          </w:rPr>
          <w:t xml:space="preserve">приказа </w:t>
        </w:r>
        <w:proofErr w:type="spellStart"/>
        <w:r w:rsidR="005270FA" w:rsidRPr="005270FA">
          <w:rPr>
            <w:rStyle w:val="afd"/>
            <w:color w:val="auto"/>
            <w:sz w:val="24"/>
            <w:szCs w:val="24"/>
          </w:rPr>
          <w:t>Минпросвещения</w:t>
        </w:r>
        <w:proofErr w:type="spellEnd"/>
        <w:r w:rsidR="005270FA" w:rsidRPr="005270FA">
          <w:rPr>
            <w:rStyle w:val="afd"/>
            <w:color w:val="auto"/>
            <w:sz w:val="24"/>
            <w:szCs w:val="24"/>
          </w:rPr>
          <w:t xml:space="preserve"> от 22.03.2021 № 115</w:t>
        </w:r>
      </w:hyperlink>
      <w:r w:rsidR="005270FA" w:rsidRPr="005270FA">
        <w:rPr>
          <w:rStyle w:val="afd"/>
          <w:color w:val="auto"/>
          <w:sz w:val="24"/>
          <w:szCs w:val="24"/>
        </w:rPr>
        <w:t xml:space="preserve"> </w:t>
      </w:r>
      <w:r w:rsidR="005270FA" w:rsidRPr="005270FA">
        <w:rPr>
          <w:color w:val="auto"/>
          <w:sz w:val="24"/>
          <w:szCs w:val="24"/>
        </w:rPr>
        <w:t>«Об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5270FA" w:rsidRPr="005270FA" w:rsidRDefault="00927289" w:rsidP="006F4ADF">
      <w:pPr>
        <w:numPr>
          <w:ilvl w:val="0"/>
          <w:numId w:val="2"/>
        </w:numPr>
        <w:spacing w:after="200" w:line="276" w:lineRule="auto"/>
        <w:ind w:left="270" w:right="-850"/>
        <w:jc w:val="left"/>
        <w:rPr>
          <w:color w:val="auto"/>
        </w:rPr>
      </w:pPr>
      <w:hyperlink r:id="rId9" w:anchor="/document/99/566085656/ZAP23UG3D9/" w:history="1">
        <w:r w:rsidR="005270FA" w:rsidRPr="005270FA">
          <w:rPr>
            <w:rStyle w:val="afd"/>
            <w:color w:val="auto"/>
            <w:sz w:val="24"/>
            <w:szCs w:val="24"/>
          </w:rPr>
          <w:t>СП 2.4.3648-20</w:t>
        </w:r>
      </w:hyperlink>
      <w:r w:rsidR="005270FA" w:rsidRPr="005270FA">
        <w:rPr>
          <w:rStyle w:val="afd"/>
          <w:color w:val="auto"/>
          <w:sz w:val="24"/>
          <w:szCs w:val="24"/>
        </w:rPr>
        <w:t xml:space="preserve"> </w:t>
      </w:r>
      <w:r w:rsidR="005270FA" w:rsidRPr="005270FA">
        <w:rPr>
          <w:color w:val="auto"/>
          <w:sz w:val="24"/>
          <w:szCs w:val="24"/>
        </w:rPr>
        <w:t xml:space="preserve">«Санитарно-эпидемиологические требования к организациям воспитания и обучения, отдыха и оздоровления детей и молодежи», утвержденных </w:t>
      </w:r>
      <w:hyperlink r:id="rId10" w:anchor="/document/99/566085656/" w:history="1">
        <w:r w:rsidR="005270FA" w:rsidRPr="005270FA">
          <w:rPr>
            <w:rStyle w:val="afd"/>
            <w:color w:val="auto"/>
            <w:sz w:val="24"/>
            <w:szCs w:val="24"/>
          </w:rPr>
          <w:t xml:space="preserve">постановлением главного санитарного врача от 28.09.2020 № </w:t>
        </w:r>
        <w:proofErr w:type="gramStart"/>
        <w:r w:rsidR="005270FA" w:rsidRPr="005270FA">
          <w:rPr>
            <w:rStyle w:val="afd"/>
            <w:color w:val="auto"/>
            <w:sz w:val="24"/>
            <w:szCs w:val="24"/>
          </w:rPr>
          <w:t>28</w:t>
        </w:r>
      </w:hyperlink>
      <w:r w:rsidR="005270FA" w:rsidRPr="005270FA">
        <w:rPr>
          <w:rStyle w:val="afd"/>
          <w:color w:val="auto"/>
          <w:sz w:val="24"/>
          <w:szCs w:val="24"/>
        </w:rPr>
        <w:t xml:space="preserve"> </w:t>
      </w:r>
      <w:r w:rsidR="005270FA" w:rsidRPr="005270FA">
        <w:rPr>
          <w:color w:val="auto"/>
          <w:sz w:val="24"/>
          <w:szCs w:val="24"/>
        </w:rPr>
        <w:t>;</w:t>
      </w:r>
      <w:proofErr w:type="gramEnd"/>
    </w:p>
    <w:p w:rsidR="005270FA" w:rsidRPr="005270FA" w:rsidRDefault="00927289" w:rsidP="006F4ADF">
      <w:pPr>
        <w:numPr>
          <w:ilvl w:val="0"/>
          <w:numId w:val="2"/>
        </w:numPr>
        <w:spacing w:after="200" w:line="276" w:lineRule="auto"/>
        <w:ind w:left="270" w:right="-567"/>
        <w:jc w:val="left"/>
        <w:rPr>
          <w:color w:val="auto"/>
        </w:rPr>
      </w:pPr>
      <w:hyperlink r:id="rId11" w:anchor="/document/99/573500115/XA00LVA2M9/" w:history="1">
        <w:r w:rsidR="005270FA" w:rsidRPr="005270FA">
          <w:rPr>
            <w:rStyle w:val="afd"/>
            <w:color w:val="auto"/>
            <w:sz w:val="24"/>
            <w:szCs w:val="24"/>
          </w:rPr>
          <w:t>СанПиН 1.2.3685-21</w:t>
        </w:r>
      </w:hyperlink>
      <w:r w:rsidR="005270FA" w:rsidRPr="005270FA">
        <w:rPr>
          <w:rStyle w:val="afd"/>
          <w:color w:val="auto"/>
          <w:sz w:val="24"/>
          <w:szCs w:val="24"/>
        </w:rPr>
        <w:t xml:space="preserve"> </w:t>
      </w:r>
      <w:r w:rsidR="005270FA" w:rsidRPr="005270FA">
        <w:rPr>
          <w:color w:val="auto"/>
          <w:sz w:val="24"/>
          <w:szCs w:val="24"/>
        </w:rPr>
        <w:t xml:space="preserve">«Гигиенические нормативы и требования к обеспечению безопасности и (или) безвредности для человека факторов среды обитания», утвержденных </w:t>
      </w:r>
      <w:hyperlink r:id="rId12" w:anchor="/document/99/573500115/" w:history="1">
        <w:r w:rsidR="005270FA" w:rsidRPr="005270FA">
          <w:rPr>
            <w:rStyle w:val="afd"/>
            <w:color w:val="auto"/>
            <w:sz w:val="24"/>
            <w:szCs w:val="24"/>
          </w:rPr>
          <w:t xml:space="preserve">постановлением главного санитарного врача от 28.01.2021 № </w:t>
        </w:r>
        <w:proofErr w:type="gramStart"/>
        <w:r w:rsidR="005270FA" w:rsidRPr="005270FA">
          <w:rPr>
            <w:rStyle w:val="afd"/>
            <w:color w:val="auto"/>
            <w:sz w:val="24"/>
            <w:szCs w:val="24"/>
          </w:rPr>
          <w:t>2</w:t>
        </w:r>
      </w:hyperlink>
      <w:r w:rsidR="005270FA" w:rsidRPr="005270FA">
        <w:rPr>
          <w:rStyle w:val="afd"/>
          <w:color w:val="auto"/>
          <w:sz w:val="24"/>
          <w:szCs w:val="24"/>
        </w:rPr>
        <w:t xml:space="preserve"> </w:t>
      </w:r>
      <w:r w:rsidR="005270FA" w:rsidRPr="005270FA">
        <w:rPr>
          <w:color w:val="auto"/>
          <w:sz w:val="24"/>
          <w:szCs w:val="24"/>
        </w:rPr>
        <w:t>;</w:t>
      </w:r>
      <w:proofErr w:type="gramEnd"/>
    </w:p>
    <w:p w:rsidR="005270FA" w:rsidRDefault="005270FA" w:rsidP="006F4ADF">
      <w:pPr>
        <w:numPr>
          <w:ilvl w:val="0"/>
          <w:numId w:val="2"/>
        </w:numPr>
        <w:spacing w:after="200" w:line="276" w:lineRule="auto"/>
        <w:ind w:left="270" w:right="-850"/>
        <w:jc w:val="left"/>
      </w:pPr>
      <w:r>
        <w:rPr>
          <w:color w:val="222222"/>
          <w:sz w:val="24"/>
          <w:szCs w:val="24"/>
        </w:rPr>
        <w:t>учебного плана основного общего образования, утвержденного приказом  общеобразовательной школы при Посольстве России в Мексике «Об утверждении основной образовательной программы основного общего образования»;</w:t>
      </w:r>
    </w:p>
    <w:p w:rsidR="005270FA" w:rsidRDefault="005270FA" w:rsidP="006F4ADF">
      <w:pPr>
        <w:keepNext/>
        <w:keepLines/>
        <w:numPr>
          <w:ilvl w:val="0"/>
          <w:numId w:val="2"/>
        </w:numPr>
        <w:spacing w:after="0" w:line="240" w:lineRule="auto"/>
        <w:ind w:left="270" w:right="-850"/>
      </w:pPr>
      <w:r>
        <w:rPr>
          <w:color w:val="222222"/>
          <w:sz w:val="24"/>
          <w:szCs w:val="24"/>
        </w:rPr>
        <w:t>рабочей программы воспитания общеобразовательной школы при Посольстве России в Мексике;</w:t>
      </w:r>
    </w:p>
    <w:p w:rsidR="005270FA" w:rsidRDefault="005270FA" w:rsidP="005270FA">
      <w:pPr>
        <w:pStyle w:val="16"/>
        <w:spacing w:after="0" w:line="240" w:lineRule="auto"/>
        <w:ind w:firstLine="709"/>
        <w:jc w:val="both"/>
        <w:rPr>
          <w:rFonts w:ascii="Times New Roman" w:hAnsi="Times New Roman" w:cs="Times New Roman"/>
          <w:sz w:val="24"/>
          <w:szCs w:val="24"/>
        </w:rPr>
      </w:pPr>
    </w:p>
    <w:p w:rsidR="005270FA" w:rsidRDefault="005270FA" w:rsidP="005270FA">
      <w:pPr>
        <w:pStyle w:val="16"/>
        <w:spacing w:after="0" w:line="240" w:lineRule="auto"/>
        <w:ind w:firstLine="709"/>
        <w:jc w:val="both"/>
      </w:pPr>
      <w:r>
        <w:rPr>
          <w:rFonts w:ascii="Times New Roman" w:hAnsi="Times New Roman" w:cs="Times New Roman"/>
          <w:sz w:val="24"/>
          <w:szCs w:val="24"/>
        </w:rPr>
        <w:t>Обучение испанскому языку (как второму иностранному) начинается в 5 классе и проводится по учебникам "Испанский язык. 5-6 класс ( серия "</w:t>
      </w:r>
      <w:proofErr w:type="spellStart"/>
      <w:r>
        <w:rPr>
          <w:rFonts w:ascii="Times New Roman" w:hAnsi="Times New Roman" w:cs="Times New Roman"/>
          <w:sz w:val="24"/>
          <w:szCs w:val="24"/>
        </w:rPr>
        <w:t>Mañana</w:t>
      </w:r>
      <w:proofErr w:type="spellEnd"/>
      <w:r>
        <w:rPr>
          <w:rFonts w:ascii="Times New Roman" w:hAnsi="Times New Roman" w:cs="Times New Roman"/>
          <w:sz w:val="24"/>
          <w:szCs w:val="24"/>
        </w:rPr>
        <w:t xml:space="preserve">") автор: С.В. Костылева, </w:t>
      </w:r>
      <w:proofErr w:type="spellStart"/>
      <w:r>
        <w:rPr>
          <w:rFonts w:ascii="Times New Roman" w:hAnsi="Times New Roman" w:cs="Times New Roman"/>
          <w:sz w:val="24"/>
          <w:szCs w:val="24"/>
        </w:rPr>
        <w:t>Сараф</w:t>
      </w:r>
      <w:proofErr w:type="spellEnd"/>
      <w:r>
        <w:rPr>
          <w:rFonts w:ascii="Times New Roman" w:hAnsi="Times New Roman" w:cs="Times New Roman"/>
          <w:sz w:val="24"/>
          <w:szCs w:val="24"/>
        </w:rPr>
        <w:t xml:space="preserve">  О.В., Морено К.В, Москва,  «Просвещение», "Испанский язык. 7-8 класс </w:t>
      </w:r>
      <w:proofErr w:type="gramStart"/>
      <w:r>
        <w:rPr>
          <w:rFonts w:ascii="Times New Roman" w:hAnsi="Times New Roman" w:cs="Times New Roman"/>
          <w:sz w:val="24"/>
          <w:szCs w:val="24"/>
        </w:rPr>
        <w:t>( серия</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Mañana</w:t>
      </w:r>
      <w:proofErr w:type="spellEnd"/>
      <w:r>
        <w:rPr>
          <w:rFonts w:ascii="Times New Roman" w:hAnsi="Times New Roman" w:cs="Times New Roman"/>
          <w:sz w:val="24"/>
          <w:szCs w:val="24"/>
        </w:rPr>
        <w:t xml:space="preserve">") автор: С.В. Костылева,  Морено К.В, Лопес </w:t>
      </w:r>
      <w:proofErr w:type="spellStart"/>
      <w:r>
        <w:rPr>
          <w:rFonts w:ascii="Times New Roman" w:hAnsi="Times New Roman" w:cs="Times New Roman"/>
          <w:sz w:val="24"/>
          <w:szCs w:val="24"/>
        </w:rPr>
        <w:t>Барбера</w:t>
      </w:r>
      <w:proofErr w:type="spellEnd"/>
      <w:r>
        <w:rPr>
          <w:rFonts w:ascii="Times New Roman" w:hAnsi="Times New Roman" w:cs="Times New Roman"/>
          <w:sz w:val="24"/>
          <w:szCs w:val="24"/>
        </w:rPr>
        <w:t xml:space="preserve">,  Москва,  «Просвещение», «Испанский язык. 9 класс», автор: С.В. Костылева, Морено К.В., Лопес Бербера.   УМК предназначен для начального обучения учащихся, изучающих испанский язык как второй иностранный. На данном этапе обучения предусматривается развитие общих учебных умений, навыков и способов деятельности, дальнейшее развитие у учащихся способности к межкультурному общению, что предполагает формирование положительного переноса знаний, умений и навыков, полученных при изучении первого иностранного языка (английского) в область изучения второго иностранного языка (испанского).  Рабочая программа составлена на основе Федерального государственного образовательного стандарта третьего поколения  и примерной программы по предмету «Испанский язык». </w:t>
      </w:r>
    </w:p>
    <w:p w:rsidR="005270FA" w:rsidRDefault="005270FA" w:rsidP="005270FA">
      <w:pPr>
        <w:pStyle w:val="16"/>
        <w:keepNext/>
        <w:keepLines/>
        <w:spacing w:after="0" w:line="240" w:lineRule="auto"/>
        <w:ind w:firstLine="709"/>
        <w:jc w:val="both"/>
      </w:pPr>
      <w:r>
        <w:rPr>
          <w:rFonts w:ascii="Times New Roman" w:hAnsi="Times New Roman" w:cs="Times New Roman"/>
          <w:color w:val="000000"/>
          <w:sz w:val="24"/>
          <w:szCs w:val="24"/>
        </w:rPr>
        <w:t xml:space="preserve"> </w:t>
      </w:r>
      <w:r>
        <w:rPr>
          <w:rFonts w:ascii="Times New Roman" w:hAnsi="Times New Roman" w:cs="Times New Roman"/>
          <w:sz w:val="24"/>
          <w:szCs w:val="24"/>
        </w:rPr>
        <w:t xml:space="preserve">Данная программа рассчитана на 68 часов (2 часа в неделю) в 5 классе. </w:t>
      </w:r>
    </w:p>
    <w:p w:rsidR="005270FA" w:rsidRDefault="005270FA" w:rsidP="005270FA">
      <w:pPr>
        <w:pStyle w:val="16"/>
        <w:spacing w:after="0" w:line="240" w:lineRule="auto"/>
        <w:ind w:firstLine="709"/>
        <w:jc w:val="both"/>
      </w:pPr>
      <w:r>
        <w:rPr>
          <w:rFonts w:ascii="Times New Roman" w:hAnsi="Times New Roman" w:cs="Times New Roman"/>
          <w:b/>
          <w:bCs/>
          <w:sz w:val="24"/>
          <w:szCs w:val="24"/>
        </w:rPr>
        <w:t xml:space="preserve">Основные задачи </w:t>
      </w:r>
      <w:r>
        <w:rPr>
          <w:rFonts w:ascii="Times New Roman" w:hAnsi="Times New Roman" w:cs="Times New Roman"/>
          <w:sz w:val="24"/>
          <w:szCs w:val="24"/>
        </w:rPr>
        <w:t xml:space="preserve">обучения иностранному языку детей подросткового возраста заключаются в дальнейшем развитии у них интереса к языкам (как родному, так и иностранным), языковых способностей, навыков межличностного общения, умений самостоятельно решать базовые коммуникативные задачи. Уроки иностранного языка на данном этапе являются отличной возможностью для создания повышающих познавательный интерес личностных ситуаций, которые должны соответствовать следующим характеристикам: — ценностно-смысловой аспект содержания (для ученика </w:t>
      </w:r>
      <w:r>
        <w:rPr>
          <w:rFonts w:ascii="Times New Roman" w:hAnsi="Times New Roman" w:cs="Times New Roman"/>
          <w:sz w:val="24"/>
          <w:szCs w:val="24"/>
        </w:rPr>
        <w:lastRenderedPageBreak/>
        <w:t xml:space="preserve">важна не сама грамматическая или лексическая структура, а то, чем она наполнена, при этом содержание должно затрагивать интересы ученика и отвечать его потребностям в общении); — сотрудничество учеников и учителя (занятие рассматривается не как урок, а как организация совместного дела). </w:t>
      </w:r>
    </w:p>
    <w:p w:rsidR="005270FA" w:rsidRDefault="005270FA" w:rsidP="005270FA">
      <w:pPr>
        <w:pStyle w:val="16"/>
        <w:spacing w:after="0" w:line="240" w:lineRule="auto"/>
        <w:ind w:firstLine="709"/>
        <w:jc w:val="both"/>
      </w:pPr>
      <w:r>
        <w:rPr>
          <w:rFonts w:ascii="Times New Roman" w:hAnsi="Times New Roman" w:cs="Times New Roman"/>
          <w:b/>
          <w:bCs/>
          <w:sz w:val="24"/>
          <w:szCs w:val="24"/>
        </w:rPr>
        <w:t>Изучение иностранного языка в школе направлено на достижение следующих целей</w:t>
      </w:r>
      <w:r>
        <w:rPr>
          <w:rFonts w:ascii="Times New Roman" w:hAnsi="Times New Roman" w:cs="Times New Roman"/>
          <w:sz w:val="24"/>
          <w:szCs w:val="24"/>
        </w:rPr>
        <w:t>:</w:t>
      </w:r>
    </w:p>
    <w:p w:rsidR="005270FA" w:rsidRDefault="005270FA" w:rsidP="005270FA">
      <w:pPr>
        <w:pStyle w:val="16"/>
        <w:spacing w:after="0" w:line="240" w:lineRule="auto"/>
        <w:ind w:firstLine="709"/>
        <w:jc w:val="both"/>
      </w:pPr>
      <w:r>
        <w:rPr>
          <w:rFonts w:ascii="Times New Roman" w:hAnsi="Times New Roman" w:cs="Times New Roman"/>
          <w:sz w:val="24"/>
          <w:szCs w:val="24"/>
        </w:rPr>
        <w:t xml:space="preserve">1. Развитие иноязычной коммуникативной компетенции в совокупности её составляющих, а именно: • речевая компетенция — развитие коммуникативных умений в четырёх основных видах речевой деятельности (говорении, </w:t>
      </w:r>
      <w:proofErr w:type="spellStart"/>
      <w:r>
        <w:rPr>
          <w:rFonts w:ascii="Times New Roman" w:hAnsi="Times New Roman" w:cs="Times New Roman"/>
          <w:sz w:val="24"/>
          <w:szCs w:val="24"/>
        </w:rPr>
        <w:t>аудировании</w:t>
      </w:r>
      <w:proofErr w:type="spellEnd"/>
      <w:r>
        <w:rPr>
          <w:rFonts w:ascii="Times New Roman" w:hAnsi="Times New Roman" w:cs="Times New Roman"/>
          <w:sz w:val="24"/>
          <w:szCs w:val="24"/>
        </w:rPr>
        <w:t>, чтении, письме); • языковая компетенция — овладение новыми языковыми средствами (фонетическими, орфографическими, лексическими, грамматическими) в соответствии c темами и ситуациями общения, отобранными для основной школы; освоение знаний о языковых явлениях изучаемого языка, разных способах выражения мысли в родном и иностранном языках; • социокультурная компетенция — приобщение к культуре, традициям, реалиям стран изучаемого языка в рамках тем, сфер и ситуаций общения, отвечающих опыту, интересам, психологическим особенностям учащихся основной школы на разных её этапах; формирование умения представлять свою страну, её культуру в условиях межкультурного общения; • компенсаторная компетенция — развитие умений выходить из положения в условиях дефицита языковых средств при получении и передаче информации.</w:t>
      </w:r>
    </w:p>
    <w:p w:rsidR="005270FA" w:rsidRDefault="005270FA" w:rsidP="005270FA">
      <w:pPr>
        <w:pStyle w:val="16"/>
        <w:spacing w:after="0" w:line="240" w:lineRule="auto"/>
        <w:ind w:firstLine="709"/>
        <w:jc w:val="both"/>
      </w:pPr>
      <w:r>
        <w:rPr>
          <w:rFonts w:ascii="Times New Roman" w:hAnsi="Times New Roman" w:cs="Times New Roman"/>
          <w:sz w:val="24"/>
          <w:szCs w:val="24"/>
        </w:rPr>
        <w:t>2. Учебно-познавательная компетенция — дальнейшее развитие общих и специальных учебных умений, универсальных способов деятельности; ознакомление с доступными учащимся способами и приёмами самостоятельного изучения языков и культур, в том числе с использованием новых информационных технологий.</w:t>
      </w:r>
    </w:p>
    <w:p w:rsidR="005270FA" w:rsidRDefault="005270FA" w:rsidP="005270FA">
      <w:pPr>
        <w:pStyle w:val="16"/>
        <w:spacing w:after="0" w:line="240" w:lineRule="auto"/>
        <w:ind w:firstLine="709"/>
        <w:jc w:val="both"/>
      </w:pPr>
      <w:r>
        <w:rPr>
          <w:rFonts w:ascii="Times New Roman" w:hAnsi="Times New Roman" w:cs="Times New Roman"/>
          <w:sz w:val="24"/>
          <w:szCs w:val="24"/>
        </w:rPr>
        <w:t xml:space="preserve"> 3. Развитие личности учащихся посредством реализации воспитательного потенциала иностранного языка: • формирование у учащихся потребности изучения иностранных языков и овладения ими как средством общения, познания, самореализации и социальной адаптации в поликультурном полиэтническом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 • формирование общекультурной и этнической идентичности как составляющих гражданской идентичности личности; воспитание качеств гражданина, патриота; развитие национального самосознания, стремления к взаимопониманию между людьми разных сообществ, толерантного отношения к проявлениям иной культуры; лучшее осознание своей собственной культуры; • развитие стремления к овладению основами мировой культуры средствами иностранного языка. </w:t>
      </w:r>
    </w:p>
    <w:p w:rsidR="005270FA" w:rsidRDefault="005270FA" w:rsidP="005270FA">
      <w:pPr>
        <w:pStyle w:val="16"/>
        <w:keepNext/>
        <w:keepLines/>
        <w:spacing w:after="0" w:line="240" w:lineRule="auto"/>
        <w:jc w:val="both"/>
        <w:rPr>
          <w:rFonts w:ascii="Times New Roman" w:hAnsi="Times New Roman" w:cs="Times New Roman"/>
          <w:sz w:val="24"/>
          <w:szCs w:val="24"/>
        </w:rPr>
      </w:pPr>
    </w:p>
    <w:p w:rsidR="005270FA" w:rsidRDefault="005270FA" w:rsidP="005270FA">
      <w:pPr>
        <w:pStyle w:val="16"/>
        <w:keepNext/>
        <w:keepLines/>
        <w:spacing w:after="0" w:line="240" w:lineRule="auto"/>
        <w:ind w:firstLine="709"/>
        <w:jc w:val="both"/>
        <w:rPr>
          <w:rFonts w:ascii="Times New Roman" w:hAnsi="Times New Roman" w:cs="Times New Roman"/>
          <w:sz w:val="24"/>
          <w:szCs w:val="24"/>
        </w:rPr>
      </w:pPr>
    </w:p>
    <w:p w:rsidR="005270FA" w:rsidRDefault="005270FA" w:rsidP="005270FA">
      <w:pPr>
        <w:spacing w:after="120" w:line="240" w:lineRule="auto"/>
      </w:pPr>
      <w:r>
        <w:rPr>
          <w:b/>
          <w:sz w:val="24"/>
          <w:szCs w:val="24"/>
        </w:rPr>
        <w:t>СОДЕРЖАНИЕ УЧЕБНОГО ПРЕДМЕТА</w:t>
      </w:r>
      <w:r>
        <w:rPr>
          <w:sz w:val="24"/>
          <w:szCs w:val="24"/>
        </w:rPr>
        <w:t xml:space="preserve"> «ИСПАНСКИЙ ЯЗЫК» В 5—9 КЛАССАХ </w:t>
      </w:r>
    </w:p>
    <w:p w:rsidR="005270FA" w:rsidRDefault="005270FA" w:rsidP="005270FA">
      <w:pPr>
        <w:spacing w:after="120" w:line="240" w:lineRule="auto"/>
      </w:pPr>
      <w:r>
        <w:rPr>
          <w:sz w:val="24"/>
          <w:szCs w:val="24"/>
        </w:rPr>
        <w:t xml:space="preserve"> Освоение предмета «Иностранный язык (второй)» в 5-9 классах предполагает применение коммуникативного подхода в обучении иностранному языку.  </w:t>
      </w:r>
    </w:p>
    <w:p w:rsidR="005270FA" w:rsidRDefault="005270FA" w:rsidP="005270FA">
      <w:pPr>
        <w:spacing w:after="120" w:line="240" w:lineRule="auto"/>
      </w:pPr>
      <w:r>
        <w:rPr>
          <w:sz w:val="24"/>
          <w:szCs w:val="24"/>
        </w:rPr>
        <w:t xml:space="preserve"> Учебный предмет «Иностранный язык (второй)» обеспечивает формирование и развитие иноязычных коммуникативных умений и языковых навыков, которые необходимы обучающимся для продолжения образования в школе или в системе среднего профессионального образования.</w:t>
      </w:r>
    </w:p>
    <w:p w:rsidR="005270FA" w:rsidRDefault="005270FA" w:rsidP="005270FA">
      <w:pPr>
        <w:spacing w:after="120" w:line="240" w:lineRule="auto"/>
      </w:pPr>
      <w:r>
        <w:rPr>
          <w:sz w:val="24"/>
          <w:szCs w:val="24"/>
        </w:rPr>
        <w:t xml:space="preserve">Освоение учебного предмета «Иностранный язык (второй)» направлено на достижение обучающимися до порогового уровня иноязычной коммуникативной компетенции, позволяющем общаться на иностранном языке в устной и письменной формах в пределах тематики и языкового материала </w:t>
      </w:r>
      <w:proofErr w:type="gramStart"/>
      <w:r>
        <w:rPr>
          <w:sz w:val="24"/>
          <w:szCs w:val="24"/>
        </w:rPr>
        <w:t>основной  школы</w:t>
      </w:r>
      <w:proofErr w:type="gramEnd"/>
      <w:r>
        <w:rPr>
          <w:sz w:val="24"/>
          <w:szCs w:val="24"/>
        </w:rPr>
        <w:t xml:space="preserve"> как с носителями иностранного языка, так и с представителями других стран, которые используют иностранный язык как средство межличностного и межкультурного общения.  </w:t>
      </w:r>
    </w:p>
    <w:p w:rsidR="005270FA" w:rsidRDefault="005270FA" w:rsidP="005270FA">
      <w:pPr>
        <w:spacing w:after="120" w:line="240" w:lineRule="auto"/>
      </w:pPr>
      <w:r>
        <w:rPr>
          <w:sz w:val="24"/>
          <w:szCs w:val="24"/>
        </w:rPr>
        <w:lastRenderedPageBreak/>
        <w:t xml:space="preserve">Изучение предмета «Иностранный язык (второй)» в части формирования навыков и развития умений обобщать и </w:t>
      </w:r>
      <w:proofErr w:type="gramStart"/>
      <w:r>
        <w:rPr>
          <w:sz w:val="24"/>
          <w:szCs w:val="24"/>
        </w:rPr>
        <w:t>систематизировать  имеющийся</w:t>
      </w:r>
      <w:proofErr w:type="gramEnd"/>
      <w:r>
        <w:rPr>
          <w:sz w:val="24"/>
          <w:szCs w:val="24"/>
        </w:rPr>
        <w:t xml:space="preserve"> языковой и речевой опыт  основано на </w:t>
      </w:r>
      <w:proofErr w:type="spellStart"/>
      <w:r>
        <w:rPr>
          <w:sz w:val="24"/>
          <w:szCs w:val="24"/>
        </w:rPr>
        <w:t>межпредметных</w:t>
      </w:r>
      <w:proofErr w:type="spellEnd"/>
      <w:r>
        <w:rPr>
          <w:sz w:val="24"/>
          <w:szCs w:val="24"/>
        </w:rPr>
        <w:t xml:space="preserve"> связях с предметами «Русский язык», «Литература», «История», «География», «Физика»,  «Музыка», «Изобразительное искусство» и др.</w:t>
      </w:r>
    </w:p>
    <w:p w:rsidR="005270FA" w:rsidRDefault="005270FA" w:rsidP="005270FA">
      <w:pPr>
        <w:spacing w:after="120" w:line="240" w:lineRule="auto"/>
      </w:pPr>
      <w:r>
        <w:rPr>
          <w:b/>
          <w:bCs/>
          <w:sz w:val="24"/>
          <w:szCs w:val="24"/>
        </w:rPr>
        <w:t>Предметное содержание речи</w:t>
      </w:r>
    </w:p>
    <w:p w:rsidR="005270FA" w:rsidRDefault="005270FA" w:rsidP="005270FA">
      <w:pPr>
        <w:spacing w:after="120" w:line="240" w:lineRule="auto"/>
      </w:pPr>
      <w:r>
        <w:rPr>
          <w:sz w:val="24"/>
          <w:szCs w:val="24"/>
        </w:rPr>
        <w:t xml:space="preserve">Моя семья. Взаимоотношения в семье. Конфликтные ситуации и способы их решения. Мои друзья. Лучший друг/подруга. Внешность и черты характера. Межличностные взаимоотношения с друзьями и в школе. Свободное время. Досуг и увлечения (музыка, чтение; посещение театра, кинотеатра, музея, выставки). Виды отдыха. Поход по магазинам. Молодёжная мода. Здоровый образ жизни. Режим труда и отдыха, занятия спортом, здоровое питание, отказ от вредных привычек. Спорт. Виды спорта. Спортивные игры. Спортивные соревнования. Школа. Школьная жизнь. Правила поведения в школе. Изучаемые предметы и отношение к ним. Внеклассные мероприятия. Кружки. Школьная форма. Каникулы. Переписка с зарубежными сверстниками. Выбор профессии. Мир профессий. Проблема выбора профессии. Роль иностранного языка в планах на будущее. Путешествия. Путешествия по России и странам изучаемого языка. Транспорт. Окружающий мир Природа: растения и животные. Погода. Проблемы экологии. Защита окружающей среды. Жизнь в городе/в сельской местности. Средства массовой информации Роль средств массовой информации в жизни общества. Средства массовой информации: пресса, телевидение, радио, Интернет. Страны изучаемого языка и родная страна Страны, столицы, крупные города. Государственные символы, достопримечательности. Культурные особенности: национальные праздники, памятные даты, исторические события, традиции и обычаи. Выдающиеся люди и их вклад в науку и мировую культуру. </w:t>
      </w:r>
    </w:p>
    <w:p w:rsidR="005270FA" w:rsidRDefault="005270FA" w:rsidP="005270FA">
      <w:pPr>
        <w:spacing w:after="120" w:line="240" w:lineRule="auto"/>
      </w:pPr>
      <w:r>
        <w:rPr>
          <w:b/>
          <w:bCs/>
          <w:sz w:val="24"/>
          <w:szCs w:val="24"/>
        </w:rPr>
        <w:t xml:space="preserve">Коммуникативные умения по видам речевой деятельности </w:t>
      </w:r>
    </w:p>
    <w:p w:rsidR="005270FA" w:rsidRDefault="005270FA" w:rsidP="005270FA">
      <w:pPr>
        <w:spacing w:after="120" w:line="240" w:lineRule="auto"/>
      </w:pPr>
      <w:r>
        <w:rPr>
          <w:sz w:val="24"/>
          <w:szCs w:val="24"/>
        </w:rPr>
        <w:t>Говорение 1. Диалогическая речь: Уметь вести: — диалоги этикетного характера, — диалог-расспрос, — диалог-побуждение к действию, — диалог-обмен мнениями, — комбинированные диалоги. Объём диалога — от 3 реплик (5—7 классы) до 4—5 реплик (8—9 классы) со стороны каждого учащегося. Продолжительность диалога — 1-1,5  минут (9 класс).</w:t>
      </w:r>
    </w:p>
    <w:p w:rsidR="005270FA" w:rsidRDefault="005270FA" w:rsidP="005270FA">
      <w:pPr>
        <w:spacing w:after="120" w:line="240" w:lineRule="auto"/>
      </w:pPr>
      <w:r>
        <w:rPr>
          <w:sz w:val="24"/>
          <w:szCs w:val="24"/>
        </w:rPr>
        <w:t>2. Монологическая речь: Уметь строить связные высказывания (описание, сообщение, рассказ, с высказыванием своего мнения) о фактах и событиях с опорой и без опоры на прочитанный или услышанный текст, зрительную наглядность или заданную коммуникативную ситуацию. Объём монологического высказывания — от 5—10 фраз (5—7 классы) .</w:t>
      </w:r>
    </w:p>
    <w:p w:rsidR="005270FA" w:rsidRDefault="005270FA" w:rsidP="005270FA">
      <w:pPr>
        <w:spacing w:after="120" w:line="240" w:lineRule="auto"/>
      </w:pPr>
      <w:r>
        <w:rPr>
          <w:sz w:val="24"/>
          <w:szCs w:val="24"/>
        </w:rPr>
        <w:t xml:space="preserve">3. </w:t>
      </w:r>
      <w:proofErr w:type="spellStart"/>
      <w:r>
        <w:rPr>
          <w:sz w:val="24"/>
          <w:szCs w:val="24"/>
        </w:rPr>
        <w:t>Аудирование</w:t>
      </w:r>
      <w:proofErr w:type="spellEnd"/>
      <w:r>
        <w:rPr>
          <w:sz w:val="24"/>
          <w:szCs w:val="24"/>
        </w:rPr>
        <w:t xml:space="preserve">: Умение воспринимать и понимать на слух аутентичные аудио- и видеотексты с разной глубиной проникновения в их содержание (с пониманием основного содержания, с выборочным и полным пониманием воспринимаемого на слух текста) в зависимости от коммуникативной задачи и функционального типа текста. Жанры текстов: прагматические, публицистические. Типы текстов: объявление, сообщение, рассказ, диалог-интервью, стихотворение и др. Содержание текстов должно соответствовать возрастным особенностям и интересам учащихся и иметь образовательную и воспитательную ценность. </w:t>
      </w:r>
      <w:proofErr w:type="spellStart"/>
      <w:r>
        <w:rPr>
          <w:sz w:val="24"/>
          <w:szCs w:val="24"/>
        </w:rPr>
        <w:t>Аудирование</w:t>
      </w:r>
      <w:proofErr w:type="spellEnd"/>
      <w:r>
        <w:rPr>
          <w:sz w:val="24"/>
          <w:szCs w:val="24"/>
        </w:rPr>
        <w:t xml:space="preserve"> с полным пониманием содержания предполагает понимание речи учителя и одноклассников на уроке, а также понимание несложных текстов, построенных на полностью знакомом учащимся языковом материале или содержащих некоторые незнакомые слова. Время звучания текстов для </w:t>
      </w:r>
      <w:proofErr w:type="spellStart"/>
      <w:r>
        <w:rPr>
          <w:sz w:val="24"/>
          <w:szCs w:val="24"/>
        </w:rPr>
        <w:t>аудирования</w:t>
      </w:r>
      <w:proofErr w:type="spellEnd"/>
      <w:r>
        <w:rPr>
          <w:sz w:val="24"/>
          <w:szCs w:val="24"/>
        </w:rPr>
        <w:t xml:space="preserve"> — до 1 минуты  </w:t>
      </w:r>
    </w:p>
    <w:p w:rsidR="005270FA" w:rsidRDefault="005270FA" w:rsidP="005270FA">
      <w:pPr>
        <w:spacing w:after="120" w:line="240" w:lineRule="auto"/>
        <w:rPr>
          <w:sz w:val="24"/>
          <w:szCs w:val="24"/>
        </w:rPr>
      </w:pPr>
    </w:p>
    <w:p w:rsidR="005270FA" w:rsidRDefault="005270FA" w:rsidP="005270FA">
      <w:pPr>
        <w:spacing w:after="120" w:line="240" w:lineRule="auto"/>
      </w:pPr>
      <w:r>
        <w:rPr>
          <w:b/>
          <w:sz w:val="24"/>
          <w:szCs w:val="24"/>
        </w:rPr>
        <w:t>ПЛАНИРУЕМЫЕ РЕЗУЛЬТАТЫ</w:t>
      </w:r>
    </w:p>
    <w:p w:rsidR="005270FA" w:rsidRDefault="005270FA" w:rsidP="005270FA">
      <w:pPr>
        <w:spacing w:after="0" w:line="240" w:lineRule="auto"/>
      </w:pPr>
      <w:r>
        <w:rPr>
          <w:sz w:val="24"/>
          <w:szCs w:val="24"/>
        </w:rPr>
        <w:t xml:space="preserve">Планируемые результаты освоения учебного предмета по итогам обучения в 5 классе. </w:t>
      </w:r>
    </w:p>
    <w:p w:rsidR="005270FA" w:rsidRDefault="005270FA" w:rsidP="005270FA">
      <w:pPr>
        <w:spacing w:after="0" w:line="240" w:lineRule="auto"/>
      </w:pPr>
      <w:r>
        <w:rPr>
          <w:sz w:val="24"/>
          <w:szCs w:val="24"/>
        </w:rPr>
        <w:lastRenderedPageBreak/>
        <w:t xml:space="preserve">Данная программа обеспечивает достижение следующих личностных, </w:t>
      </w:r>
      <w:proofErr w:type="spellStart"/>
      <w:r>
        <w:rPr>
          <w:sz w:val="24"/>
          <w:szCs w:val="24"/>
        </w:rPr>
        <w:t>метапредметных</w:t>
      </w:r>
      <w:proofErr w:type="spellEnd"/>
      <w:r>
        <w:rPr>
          <w:sz w:val="24"/>
          <w:szCs w:val="24"/>
        </w:rPr>
        <w:t xml:space="preserve"> и предметных результатов освоения учебного предмета «Испанский язык» в 5 классе общеобразовательных организаций. </w:t>
      </w:r>
    </w:p>
    <w:p w:rsidR="005270FA" w:rsidRDefault="005270FA" w:rsidP="005270FA">
      <w:pPr>
        <w:spacing w:after="0" w:line="240" w:lineRule="auto"/>
      </w:pPr>
      <w:r>
        <w:rPr>
          <w:b/>
          <w:bCs/>
          <w:sz w:val="24"/>
          <w:szCs w:val="24"/>
        </w:rPr>
        <w:t>Личностные результаты включают</w:t>
      </w:r>
      <w:r>
        <w:rPr>
          <w:sz w:val="24"/>
          <w:szCs w:val="24"/>
        </w:rPr>
        <w:t xml:space="preserve">: </w:t>
      </w:r>
    </w:p>
    <w:p w:rsidR="005270FA" w:rsidRDefault="005270FA" w:rsidP="005270FA">
      <w:pPr>
        <w:spacing w:after="0" w:line="240" w:lineRule="auto"/>
      </w:pPr>
      <w:r>
        <w:rPr>
          <w:sz w:val="24"/>
          <w:szCs w:val="24"/>
        </w:rPr>
        <w:t xml:space="preserve">1. Личностные результаты, которые должны отражать </w:t>
      </w:r>
      <w:proofErr w:type="spellStart"/>
      <w:r>
        <w:rPr>
          <w:sz w:val="24"/>
          <w:szCs w:val="24"/>
        </w:rPr>
        <w:t>сформированность</w:t>
      </w:r>
      <w:proofErr w:type="spellEnd"/>
      <w:r>
        <w:rPr>
          <w:sz w:val="24"/>
          <w:szCs w:val="24"/>
        </w:rPr>
        <w:t xml:space="preserve"> у обучающихся социально значимых понятий:</w:t>
      </w:r>
    </w:p>
    <w:p w:rsidR="005270FA" w:rsidRDefault="005270FA" w:rsidP="005270FA">
      <w:pPr>
        <w:spacing w:after="0" w:line="240" w:lineRule="auto"/>
      </w:pPr>
      <w:r>
        <w:rPr>
          <w:sz w:val="24"/>
          <w:szCs w:val="24"/>
        </w:rPr>
        <w:t xml:space="preserve"> • о взаимосвязи человека с природной и социальной средой; о свободе личности в условиях личного и общественного пространства, о правилах межличностных отношений; о субъективном и историческом времени в сознании человека; о чувстве личности; формировании уникальной внутренней позиции личности каждого обучающегося;</w:t>
      </w:r>
    </w:p>
    <w:p w:rsidR="005270FA" w:rsidRDefault="005270FA" w:rsidP="005270FA">
      <w:pPr>
        <w:spacing w:after="0" w:line="240" w:lineRule="auto"/>
      </w:pPr>
      <w:r>
        <w:rPr>
          <w:sz w:val="24"/>
          <w:szCs w:val="24"/>
        </w:rPr>
        <w:t xml:space="preserve"> • об обществе и его членах, о роли различных социальных институтов в жизни человека (семья, школа, государственные органы и учреждения); об основных правах, свободах и обязанностях гражданина демократического общества, о социальных нормах отношений и поведения (гуманизм, толерантность, дружба и др.); о положительном влиянии богатого внутреннего духовного мира на личность человека, его трудовую деятельность и выбор профессии; о правилах безопасности для сохранения жизни и физического, психического и социального развития личности; </w:t>
      </w:r>
    </w:p>
    <w:p w:rsidR="005270FA" w:rsidRDefault="005270FA" w:rsidP="005270FA">
      <w:pPr>
        <w:spacing w:after="0" w:line="240" w:lineRule="auto"/>
      </w:pPr>
      <w:r>
        <w:rPr>
          <w:sz w:val="24"/>
          <w:szCs w:val="24"/>
        </w:rPr>
        <w:t xml:space="preserve">• о сущности, месте и роли человека в природной среде, соблюдении экологически ценных отношений с объектами природы как источника материального блага и трудовой деятельности людей; </w:t>
      </w:r>
    </w:p>
    <w:p w:rsidR="005270FA" w:rsidRDefault="005270FA" w:rsidP="005270FA">
      <w:pPr>
        <w:spacing w:after="0" w:line="240" w:lineRule="auto"/>
      </w:pPr>
      <w:r>
        <w:rPr>
          <w:sz w:val="24"/>
          <w:szCs w:val="24"/>
        </w:rPr>
        <w:t>• о научной картине мира, раскрывающей основные закономерности развития природы и общества; осознание взаимосвязи природы, общества и человека, их целостности; • о художественно-эстетической картине мира как отражении субъективного его восприятия в произведениях искусства; о прекрасном и безобразном в окружающем мире и критериях их оценки; о роли искусства в жизни общества и каждого его члена, о значимости художественной культуры народов России и стран мира.</w:t>
      </w:r>
    </w:p>
    <w:p w:rsidR="005270FA" w:rsidRDefault="005270FA" w:rsidP="005270FA">
      <w:pPr>
        <w:spacing w:after="0" w:line="240" w:lineRule="auto"/>
      </w:pPr>
      <w:r>
        <w:rPr>
          <w:sz w:val="24"/>
          <w:szCs w:val="24"/>
        </w:rPr>
        <w:t xml:space="preserve">2. Личностные результаты, которые должны отражать </w:t>
      </w:r>
      <w:proofErr w:type="spellStart"/>
      <w:r>
        <w:rPr>
          <w:sz w:val="24"/>
          <w:szCs w:val="24"/>
        </w:rPr>
        <w:t>сформированность</w:t>
      </w:r>
      <w:proofErr w:type="spellEnd"/>
      <w:r>
        <w:rPr>
          <w:sz w:val="24"/>
          <w:szCs w:val="24"/>
        </w:rPr>
        <w:t xml:space="preserve"> у обучающихся системы позитивных ценностных отношений и имеющих очевидную социальную значимость навыков и умений в соответствии с направлениями:</w:t>
      </w:r>
    </w:p>
    <w:p w:rsidR="005270FA" w:rsidRDefault="005270FA" w:rsidP="005270FA">
      <w:pPr>
        <w:spacing w:after="0" w:line="240" w:lineRule="auto"/>
      </w:pPr>
      <w:r>
        <w:rPr>
          <w:sz w:val="24"/>
          <w:szCs w:val="24"/>
        </w:rPr>
        <w:t xml:space="preserve">а) патриотическое воспитание и осознание российской идентичности: • проявление ценностного отношения к достижениям своей Родины — России, к науке, искусству, трудовым подвигам народа; уважение к символам России, историческим и природным памятникам, государственным праздникам и традициям разных народов, проживающих в родной стране; • понимание своей социокультурной идентичности (этнической и общенациональной), необходимости познания истории, языка, культуры этноса, своего края, народов России и человечества; • готовность к активному участию в жизни родного края, страны (общественный труд; создание социальных и экологических проектов; помощь людям, нуждающимся в ней; </w:t>
      </w:r>
      <w:proofErr w:type="spellStart"/>
      <w:r>
        <w:rPr>
          <w:sz w:val="24"/>
          <w:szCs w:val="24"/>
        </w:rPr>
        <w:t>волонтёрство</w:t>
      </w:r>
      <w:proofErr w:type="spellEnd"/>
      <w:r>
        <w:rPr>
          <w:sz w:val="24"/>
          <w:szCs w:val="24"/>
        </w:rPr>
        <w:t xml:space="preserve">); </w:t>
      </w:r>
    </w:p>
    <w:p w:rsidR="005270FA" w:rsidRDefault="005270FA" w:rsidP="005270FA">
      <w:pPr>
        <w:spacing w:after="0" w:line="240" w:lineRule="auto"/>
      </w:pPr>
      <w:r>
        <w:rPr>
          <w:sz w:val="24"/>
          <w:szCs w:val="24"/>
        </w:rPr>
        <w:t xml:space="preserve">б) гражданское воспитание: • проявление толерантного отношения к правам, потребностям и интересам других людей, к их поведению, не нарушающих законы российского государства; • способность проявлять коммуникативные компетенции — стремление к успешному межличностному общению на основе равенства, гуманизма, стремления к взаимопониманию; • готовность к разнообразной совместной деятельности, активное участие в коллективных учебных, исследовательских, проектных и других творческих работах; • способность воспринимать и оценивать отдельные наиболее важные общественно-политические события, происходящие в стране и мире; • готовность участвовать в школьном самоуправлении, в решении конкретных проблем, связанных с организацией учебной и внеклассной работы, с поддержанием прав и интересов обучающихся с учетом принципов социальной справедливости, правосознания, правил учебной дисциплины, установленных в образовательной организации; </w:t>
      </w:r>
    </w:p>
    <w:p w:rsidR="005270FA" w:rsidRDefault="005270FA" w:rsidP="005270FA">
      <w:pPr>
        <w:spacing w:after="0" w:line="240" w:lineRule="auto"/>
      </w:pPr>
      <w:r>
        <w:rPr>
          <w:sz w:val="24"/>
          <w:szCs w:val="24"/>
        </w:rPr>
        <w:t xml:space="preserve">в) духовно-нравственное воспитание: • неприятие любых нарушений нравственных и правовых норм отношения к человеку, в том числе несправедливости, коррупции, эгоизма; • осуждение любых искаженных форм идеологии — экстремизма, </w:t>
      </w:r>
      <w:r>
        <w:rPr>
          <w:sz w:val="24"/>
          <w:szCs w:val="24"/>
        </w:rPr>
        <w:lastRenderedPageBreak/>
        <w:t xml:space="preserve">национализма, дискриминации по расовым, национальным, религиозным признакам; • проявление компетенций в решении моральных проблем — ориентировка на нравственно-этические нормы в ситуациях выбора; оценочное отношение к поступкам и поведению себя и других, готовность прийти на помощь, проявить  внимание и доброжелательность, в случае необходимости отказаться от собственного блага в пользу другого; • соблюдение правил этического поведения по отношению к лицам другого пола, старшего возраста, с особенностями физического развития и состояния здоровья; </w:t>
      </w:r>
    </w:p>
    <w:p w:rsidR="005270FA" w:rsidRDefault="005270FA" w:rsidP="005270FA">
      <w:pPr>
        <w:spacing w:after="0" w:line="240" w:lineRule="auto"/>
      </w:pPr>
      <w:r>
        <w:rPr>
          <w:sz w:val="24"/>
          <w:szCs w:val="24"/>
        </w:rPr>
        <w:t xml:space="preserve">г) приобщение к культурному наследию: • осознание важности освоения художественного наследия народов России и мира, эстетического восприятия окружающей действительности, понимания этнических культурных традиций и народного творчества; • принятие необходимости следовать в повседневной жизни эстетическим ценностям, активное участие в разнообразной творческой художественной деятельности; • понимание важности: владения языковой культурой; читательской деятельности как средства познания окружающего мира, рефлексии на себя и окружающих; </w:t>
      </w:r>
    </w:p>
    <w:p w:rsidR="005270FA" w:rsidRDefault="005270FA" w:rsidP="005270FA">
      <w:pPr>
        <w:spacing w:after="0" w:line="240" w:lineRule="auto"/>
      </w:pPr>
      <w:r>
        <w:rPr>
          <w:sz w:val="24"/>
          <w:szCs w:val="24"/>
        </w:rPr>
        <w:t xml:space="preserve">д) популяризация научных знаний: • освоение основ научного мировоззрения, соответствующего современному уровню наук о природе и обществе и общественной практике; • проявление заинтересованности в расширении своих знаний о природе и обществе, о странах мира и их народах; • готовность к саморазвитию и самообразованию; • способность к адаптации с учетом изменяющейся природной, социальной и информационной среды; • физическое воспитание и культура здоровья, включая правила оказания первой помощи пострадавшему; • проявление ответственного отношения к жизни и установки на здоровый образ жизни — правильное питание, выполнение санитарно-гигиенических правил, организация жизни; • неприятие к вредным привычкам (употребление алкоголя, наркотиков, курение) и другим проявлениям вреда для физического и психического здоровья, в том числе самозащита от непроверенной информации в Интернет-среде; • готовность к физическому совершенствованию, соблюдению подвижного образа жизни, к занятиям физической культурой и спортом, развитию физических качеств; </w:t>
      </w:r>
    </w:p>
    <w:p w:rsidR="005270FA" w:rsidRDefault="005270FA" w:rsidP="005270FA">
      <w:pPr>
        <w:spacing w:after="0" w:line="240" w:lineRule="auto"/>
      </w:pPr>
      <w:r>
        <w:rPr>
          <w:sz w:val="24"/>
          <w:szCs w:val="24"/>
        </w:rPr>
        <w:t xml:space="preserve">е) трудовое воспитание: • проявление уважения к людям любого труда и результатам трудовой деятельности; бережного отношения к личному и общественному имуществу; • стремление к осознанному выбору и построению индивидуальной траектории образования с учётом предполагаемой будущей профессии; проявление интереса к </w:t>
      </w:r>
      <w:proofErr w:type="spellStart"/>
      <w:r>
        <w:rPr>
          <w:sz w:val="24"/>
          <w:szCs w:val="24"/>
        </w:rPr>
        <w:t>профориентационной</w:t>
      </w:r>
      <w:proofErr w:type="spellEnd"/>
      <w:r>
        <w:rPr>
          <w:sz w:val="24"/>
          <w:szCs w:val="24"/>
        </w:rPr>
        <w:t xml:space="preserve"> деятельности; • участие в социально значимом общественном труде на благо ближайшего окружения, образовательной организации, родного края; </w:t>
      </w:r>
    </w:p>
    <w:p w:rsidR="005270FA" w:rsidRDefault="005270FA" w:rsidP="005270FA">
      <w:pPr>
        <w:spacing w:after="0" w:line="240" w:lineRule="auto"/>
      </w:pPr>
      <w:r>
        <w:rPr>
          <w:sz w:val="24"/>
          <w:szCs w:val="24"/>
        </w:rPr>
        <w:t>ж) экологическое воспитание: • овладение основами экологической культуры, проявление нетерпимого отношения и осуждение действий, приносящих вред экологии окружающего мира; • участие в практической деятельности экологической направленности; проведение рефлексивной оценки собственного экологического поведения.</w:t>
      </w:r>
    </w:p>
    <w:p w:rsidR="005270FA" w:rsidRDefault="005270FA" w:rsidP="005270FA">
      <w:pPr>
        <w:spacing w:after="0" w:line="240" w:lineRule="auto"/>
      </w:pPr>
      <w:proofErr w:type="spellStart"/>
      <w:r>
        <w:rPr>
          <w:b/>
          <w:bCs/>
          <w:sz w:val="24"/>
          <w:szCs w:val="24"/>
        </w:rPr>
        <w:t>Метапредметные</w:t>
      </w:r>
      <w:proofErr w:type="spellEnd"/>
      <w:r>
        <w:rPr>
          <w:b/>
          <w:bCs/>
          <w:sz w:val="24"/>
          <w:szCs w:val="24"/>
        </w:rPr>
        <w:t xml:space="preserve"> результаты</w:t>
      </w:r>
      <w:r>
        <w:rPr>
          <w:sz w:val="24"/>
          <w:szCs w:val="24"/>
        </w:rPr>
        <w:t xml:space="preserve"> освоения основной образовательной программы основного общего образования должны отражать: </w:t>
      </w:r>
    </w:p>
    <w:p w:rsidR="005270FA" w:rsidRDefault="005270FA" w:rsidP="005270FA">
      <w:pPr>
        <w:spacing w:after="0" w:line="240" w:lineRule="auto"/>
      </w:pPr>
      <w:r>
        <w:rPr>
          <w:sz w:val="24"/>
          <w:szCs w:val="24"/>
        </w:rPr>
        <w:t xml:space="preserve">а) овладение познавательными универсальными учебными действиями: • переводить практическую задачу в учебную; • формулировать учебно-познавательную задачу, обосновывать её своими интересами, мотивами, учебными потребностями, поставленными проблемами; • выбирать способ решения задачи из изученных, оценивать целесообразность и эффективность выбранного алгоритма; • самостоятельно составлять алгоритм (или его часть) для решения учебной задачи, учитывать время, необходимое для этого; • выбирать методы познания окружающего мира (наблюдение, исследование, опыт, проектная деятельность и пр.) в соответствии с поставленной учебной задачей; • проводить по самостоятельно составленному плану опыт, эксперимент, небольшое исследование по установлению особенностей объекта изучения, причинно-следственных связей и зависимостей объектов между собой; • формулировать обобщения и выводы по результатам проведенного наблюдения, опыта, исследования, презентовать полученные </w:t>
      </w:r>
      <w:r>
        <w:rPr>
          <w:sz w:val="24"/>
          <w:szCs w:val="24"/>
        </w:rPr>
        <w:lastRenderedPageBreak/>
        <w:t xml:space="preserve">результаты; • уместно использовать базовые </w:t>
      </w:r>
      <w:proofErr w:type="spellStart"/>
      <w:r>
        <w:rPr>
          <w:sz w:val="24"/>
          <w:szCs w:val="24"/>
        </w:rPr>
        <w:t>межпредметные</w:t>
      </w:r>
      <w:proofErr w:type="spellEnd"/>
      <w:r>
        <w:rPr>
          <w:sz w:val="24"/>
          <w:szCs w:val="24"/>
        </w:rPr>
        <w:t xml:space="preserve"> понятия и термины, отражающие связи и отношения между объектами, явлениями, процессами окружающего мира; • осуществлять логические операции по установлению родовидовых отношений, ограничению понятия, группировке понятий по объёму и содержанию; • выделять и структурировать признаки объектов (явлений), осуществлять логическую операцию перехода от видовых признаков к родовому понятию, от понятия с меньшим объёмом к понятию с большим объёмом;  • распознавать ложные и истинные утверждения; • устанавливать существенный признак классификации, основания для сравнения; критерии проводимого анализа, формулировать выводы по их результатам; • приводить аргументы, подтверждающие собственное обобщение, вывод с учётом существующих точек зрения; • использовать знаково-символические средства для представления информации и создания несложных моделей изучаемых объектов; • преобразовывать предложенные модели в текстовый вариант представления информации, а также предложенную текстовую информацию в модели (таблица, диаграмма, схема и др.) в соответствии с поставленной учебной задачей; • строить план, схему, алгоритм действия, исправлять (восстанавливать, дополнять) предложенный алгоритм на основе имеющихся знаний об изучаемом объекте; • делать выводы с использованием дедуктивных и индуктивных умозаключений, умозаключений по аналогии; • осуществлять анализ требуемого содержания, различать его фактическую и оценочную составляющую, представленного в письменном источнике, диалоге, дискуссии; </w:t>
      </w:r>
    </w:p>
    <w:p w:rsidR="005270FA" w:rsidRDefault="005270FA" w:rsidP="005270FA">
      <w:pPr>
        <w:spacing w:after="0" w:line="240" w:lineRule="auto"/>
      </w:pPr>
      <w:r>
        <w:rPr>
          <w:sz w:val="24"/>
          <w:szCs w:val="24"/>
        </w:rPr>
        <w:t>б) овладение регулятивными действиями: • самостоятельно планировать деятельность (намечать цель, создавать алгоритм, отбирая целесообразные способы решения учебной задачи); • оценивать средства (ресурсы), необходимые для решения учебно-познавательных задач; • осуществлять контроль результата (продукта) и процесса деятельности (степень освоения способа действия) по заданным и/или самостоятельно определённым критериям; • вносить коррективы в деятельность на основе новых обстоятельств, изменённых ситуаций, установленных ошибок, возникших трудностей; • предвидеть трудности, которые могут возникнуть при решении данной учебной задачи; объяснять причины успеха (неудач) в деятельности; • владеть умениями осуществлять совместную деятельность (договариваться, распределять обязанности, подчиняться, лидировать, контролировать свою работу) в соответствии с правилами речевого этикета; • оценивать полученный совместный результат, свой вклад в общее дело, характер деловых отношений, проявлять уважение к партнёрам по совместной работе, самостоятельно разрешать конфликты; • осуществлять взаимоконтроль и коррекцию процесса совместной деятельности; • устранять в рамках общения разрывы в коммуникации, обусловленные непониманием/неприятием со стороны собеседника задачи, формы или содержания диалога;</w:t>
      </w:r>
    </w:p>
    <w:p w:rsidR="005270FA" w:rsidRDefault="005270FA" w:rsidP="005270FA">
      <w:pPr>
        <w:spacing w:after="0" w:line="240" w:lineRule="auto"/>
      </w:pPr>
      <w:r>
        <w:rPr>
          <w:sz w:val="24"/>
          <w:szCs w:val="24"/>
        </w:rPr>
        <w:t xml:space="preserve"> в) овладение коммуникативными универсальными учебными действиями: • владеть смысловым чтением текстов разного вида, жанра, стиля с целью решения различных учебных задач, для удовлетворения познавательных запросов и интересов: определять тему, назначение текста, резюмировать главную идею, мысль текста, цель его создания; различать основную и дополнительную информацию, устанавливать логические связи и отношения, представленные в тексте; выявлять детали, важные для раскрытия основной мысли, идеи, содержания текста; • владеть умениями участия в учебном диалоге — следить за соблюдением процедуры обсуждения, задавать вопросы на уточнение и понимание идей друг друга; сопоставлять свои суждения с суждениями других участников диалога; • определять жанр выступления и в соответствии с ним отбирать содержание коммуникации; учитывать особенности аудитории; • соблюдать нормы публичной речи и регламент; адекватно теме и ситуации общения использовать средства речевой выразительности для выделения смысловых блоков своего выступления, а также поддержания его эмоционального характера; • формулировать собственные суждения (монологические высказывания) в форме устного и письменного текста, целесообразно выбирая его жанр и структуру в соответствии с поставленной целью коммуникации и адресатом. </w:t>
      </w:r>
    </w:p>
    <w:p w:rsidR="005270FA" w:rsidRDefault="005270FA" w:rsidP="005270FA">
      <w:pPr>
        <w:spacing w:after="0" w:line="240" w:lineRule="auto"/>
      </w:pPr>
      <w:r>
        <w:rPr>
          <w:sz w:val="24"/>
          <w:szCs w:val="24"/>
        </w:rPr>
        <w:lastRenderedPageBreak/>
        <w:t xml:space="preserve">г) овладение навыками работы с информацией: • выбирать, анализировать, ранжировать, систематизировать и интерпретировать информацию различного вида, давать оценку её соответствия цели информационного поиска; • находить требуемый источник с помощью электронного каталога и поисковых систем Интернета; сопоставлять информацию, полученную из разных источников; • характеризовать/оценивать источник в соответствии с задачей информационного поиска; • самостоятельно формулировать основания для извлечения информации из источника (текстового, иллюстративного, графического), учитывая характер полученного задания; • работать с двумя и более источниками (в том числе разных видов), содержащими прямую и косвенную информацию; • распознавать достоверную и недостоверную информацию; реализовывать предложенный учителем способ проверки достоверности информации; • определять несложную противоречивую информацию, самостоятельно находить способы её проверки; • подбирать иллюстративную, графическую и текстовую информацию в соответствии с поставленной учебной задачей; • соблюдать правила информационной безопасности в ситуациях повседневной жизни и при работе в сети Интернет; • участвовать в коллективном сборе информации (опрос, анкетирование), группировать полученную информацию в соответствии с предложенными критериями. </w:t>
      </w:r>
    </w:p>
    <w:p w:rsidR="005270FA" w:rsidRDefault="005270FA" w:rsidP="005270FA">
      <w:pPr>
        <w:spacing w:after="0" w:line="240" w:lineRule="auto"/>
      </w:pPr>
      <w:r>
        <w:rPr>
          <w:b/>
          <w:bCs/>
          <w:sz w:val="24"/>
          <w:szCs w:val="24"/>
        </w:rPr>
        <w:t>Предметные результаты</w:t>
      </w:r>
      <w:r>
        <w:rPr>
          <w:sz w:val="24"/>
          <w:szCs w:val="24"/>
        </w:rPr>
        <w:t xml:space="preserve">: Коммуникативные умения. Говорение. Диалогическая речь </w:t>
      </w:r>
    </w:p>
    <w:p w:rsidR="005270FA" w:rsidRDefault="005270FA" w:rsidP="005270FA">
      <w:pPr>
        <w:spacing w:after="0" w:line="240" w:lineRule="auto"/>
      </w:pPr>
      <w:r>
        <w:rPr>
          <w:sz w:val="24"/>
          <w:szCs w:val="24"/>
        </w:rPr>
        <w:t xml:space="preserve">Выпускник научится: • вести диалог (диалог этикетного характера, диалог-расспрос, диалог — побуждение к действию; комбинированный диалог) в стандартных ситуациях неофициального общения в рамках освоенной тематики, соблюдая нормы речевого этикета, принятые в стране изучаемого языка. Выпускник получит возможность научиться: • вести диалог — обмен мнениями;  • вести диалог-расспрос на основе нелинейного текста (таблицы, диаграммы и т. д.). </w:t>
      </w:r>
    </w:p>
    <w:p w:rsidR="005270FA" w:rsidRDefault="005270FA" w:rsidP="005270FA">
      <w:pPr>
        <w:spacing w:after="0" w:line="240" w:lineRule="auto"/>
      </w:pPr>
      <w:r>
        <w:rPr>
          <w:sz w:val="24"/>
          <w:szCs w:val="24"/>
        </w:rPr>
        <w:t>Говорение. Монологическая речь Выпускник научится: • строить связное монологическое высказывание с опорой на зрительную наглядность и/или вербальные опоры (ключевые слова, план, вопросы) в рамках освоенной тематики; • описывать события с опорой на зрительную наглядность и/или вербальную опору (ключевые слова, план, вопросы); • давать краткую характеристику реальных людей и литературных персонажей; • передавать основное содержание прочитанного текста с опорой или без опоры на текст/ключевые слова/план/вопросы; • описывать картинку/фото с опорой или без опоры на ключевые слова/ план/вопросы. Выпускник получит возможность научиться: • делать сообщение на заданную тему на основе прочитанного; • комментировать факты из прочитанного/прослушанного текста, выражать и аргументировать своё отношение к прочитанному/прослушанному; • кратко высказываться без предварительной подготовки на заданную тему в соответствии с предложенной ситуацией общения;  • кратко высказываться с опорой на нелинейный текст (таблицы, диаграммы, расписание и т. п.); • кратко излагать результаты выполненной проектной работы.</w:t>
      </w:r>
    </w:p>
    <w:p w:rsidR="005270FA" w:rsidRDefault="005270FA" w:rsidP="005270FA">
      <w:pPr>
        <w:spacing w:after="0" w:line="240" w:lineRule="auto"/>
      </w:pPr>
      <w:proofErr w:type="spellStart"/>
      <w:r>
        <w:rPr>
          <w:sz w:val="24"/>
          <w:szCs w:val="24"/>
        </w:rPr>
        <w:t>Аудирование</w:t>
      </w:r>
      <w:proofErr w:type="spellEnd"/>
      <w:r>
        <w:rPr>
          <w:sz w:val="24"/>
          <w:szCs w:val="24"/>
        </w:rPr>
        <w:t xml:space="preserve"> Выпускник научится: • воспринимать на слух и понимать основное содержание несложных аутентичных текстов, содержащих некоторое количество неизученных языковых явлений; • воспринимать на слух и понимать нужную/интересующую/запрашиваемую информацию в аутентичных текстах, содержащих как изученные языковые явления, так и некоторое количество неизученных языковых явлений. Выпускник получит возможность научиться: • выделять основную тему в воспринимаемом на слух тексте; • использовать контекстуальную или языковую догадку при восприятии на слух текстов, содержащих незнакомые слова. </w:t>
      </w:r>
    </w:p>
    <w:p w:rsidR="005270FA" w:rsidRDefault="005270FA" w:rsidP="005270FA">
      <w:pPr>
        <w:spacing w:after="0" w:line="240" w:lineRule="auto"/>
      </w:pPr>
      <w:r>
        <w:rPr>
          <w:sz w:val="24"/>
          <w:szCs w:val="24"/>
        </w:rPr>
        <w:t xml:space="preserve">Чтение Выпускник научится: • читать и понимать основное содержание несложных аутентичных текстов, содержащие отдельные неизученные языковые явления; • читать и находить в несложных аутентичных текстах, содержащих отдельные неизученные языковые явления, нужную/ интересующую/запрашиваемую информацию, представленную в явном и в неявном виде; • читать и полностью понимать несложные аутентичные тексты, построенные на изученном языковом материале; • выразительно читать вслух небольшие, построенные на изученном языковом материале аутентичные </w:t>
      </w:r>
      <w:r>
        <w:rPr>
          <w:sz w:val="24"/>
          <w:szCs w:val="24"/>
        </w:rPr>
        <w:lastRenderedPageBreak/>
        <w:t xml:space="preserve">тексты, демонстрируя понимание прочитанного. Выпускник получит возможность научиться: • устанавливать причинно-следственную взаимосвязь фактов и событий, изложенных в несложном аутентичном тексте; • восстанавливать текст из разрозненных абзацев или путём добавления выпущенных фрагментов. </w:t>
      </w:r>
    </w:p>
    <w:p w:rsidR="005270FA" w:rsidRDefault="005270FA" w:rsidP="005270FA">
      <w:pPr>
        <w:spacing w:after="0" w:line="240" w:lineRule="auto"/>
      </w:pPr>
      <w:r>
        <w:rPr>
          <w:sz w:val="24"/>
          <w:szCs w:val="24"/>
        </w:rPr>
        <w:t>Письменная речь Выпускник научится: • заполнять анкеты и формуляры, сообщая о себе основные сведения (имя, фамилия, пол, возраст, гражданство, национальность, адрес и т. д.); • писать короткие поздравления с днём рождения и другими праздниками, с употреблением формул речевого этикета, принятых в стране изучаемого языка, выражать пожелания (объёмом 30–40 слов, включая адрес); • писать личное письмо в ответ на письмо-стимул с употреблением формул речевого этикета, принятых в стране изучаемого языка: сообщать краткие сведения о себе и запрашивать аналогичную информацию о друге по переписке; выражать благодарность, извинения, просьбу; давать совет и т. д. (объёмом 100–120 слов, включая адрес); • писать небольшие письменные высказывания с опорой на образец/план. Выпускник получит возможность научиться: • делать краткие выписки из текста с целью их использования в собственных устных высказываниях; • писать электронное письмо (e-</w:t>
      </w:r>
      <w:proofErr w:type="spellStart"/>
      <w:r>
        <w:rPr>
          <w:sz w:val="24"/>
          <w:szCs w:val="24"/>
        </w:rPr>
        <w:t>mail</w:t>
      </w:r>
      <w:proofErr w:type="spellEnd"/>
      <w:r>
        <w:rPr>
          <w:sz w:val="24"/>
          <w:szCs w:val="24"/>
        </w:rPr>
        <w:t xml:space="preserve">) зарубежному другу в ответ на электронное письмо-стимул; • составлять план/тезисы устного или письменного сообщения; • кратко излагать в письменном виде результаты проектной деятельности; • писать небольшое письменное высказывание с опорой на нелинейный текст (таблицы, диаграммы и т. п.). </w:t>
      </w:r>
    </w:p>
    <w:p w:rsidR="005270FA" w:rsidRDefault="005270FA" w:rsidP="005270FA">
      <w:pPr>
        <w:spacing w:after="0" w:line="240" w:lineRule="auto"/>
      </w:pPr>
      <w:r>
        <w:rPr>
          <w:sz w:val="24"/>
          <w:szCs w:val="24"/>
        </w:rPr>
        <w:t xml:space="preserve">Языковые навыки и средства оперирования ими.  Орфография и пунктуация:  Выпускник научится: • правильно писать изученные слова, отобранные для данного этапа обучения, а также применять их в рамках изучаемого лексико-грамматического материала. Выпускник получит возможность научиться: • сравнивать и анализировать буквосочетания испанского языка и их транскрипцию. </w:t>
      </w:r>
    </w:p>
    <w:p w:rsidR="005270FA" w:rsidRDefault="005270FA" w:rsidP="005270FA">
      <w:pPr>
        <w:spacing w:after="0" w:line="240" w:lineRule="auto"/>
      </w:pPr>
      <w:r>
        <w:rPr>
          <w:sz w:val="24"/>
          <w:szCs w:val="24"/>
        </w:rPr>
        <w:t xml:space="preserve">Фонетическая сторона речи: Выпускник научится: • различать на слух и адекватно, без фонематических ошибок, ведущих к сбою коммуникации, произносить слова и фразы изучаемого иностранного языка; • различать коммуникативные типы предложений по их интонации; • членить предложение на смысловые группы; • адекватно, без ошибок, ведущих к сбою коммуникации, произносить фразы с точки зрения их ритмико-интонационных особенностей (побудительное предложение; общий, дополнительный, альтернативный вопросы), в том числе соблюдая правило отсутствия фразового ударения на служебных словах. </w:t>
      </w:r>
    </w:p>
    <w:p w:rsidR="005270FA" w:rsidRDefault="005270FA" w:rsidP="005270FA">
      <w:pPr>
        <w:spacing w:after="0" w:line="240" w:lineRule="auto"/>
      </w:pPr>
      <w:r>
        <w:rPr>
          <w:sz w:val="24"/>
          <w:szCs w:val="24"/>
        </w:rPr>
        <w:t xml:space="preserve">Выпускник получит возможность научиться: • выражать модальные значения, чувства и эмоции с помощью интонации;  • совершенствовать </w:t>
      </w:r>
      <w:proofErr w:type="spellStart"/>
      <w:r>
        <w:rPr>
          <w:sz w:val="24"/>
          <w:szCs w:val="24"/>
        </w:rPr>
        <w:t>слухопроизносительные</w:t>
      </w:r>
      <w:proofErr w:type="spellEnd"/>
      <w:r>
        <w:rPr>
          <w:sz w:val="24"/>
          <w:szCs w:val="24"/>
        </w:rPr>
        <w:t xml:space="preserve"> навыки, в том числе применительно к новому языковому материалу. </w:t>
      </w:r>
    </w:p>
    <w:p w:rsidR="005270FA" w:rsidRDefault="005270FA" w:rsidP="005270FA">
      <w:pPr>
        <w:spacing w:after="0" w:line="240" w:lineRule="auto"/>
      </w:pPr>
      <w:r>
        <w:rPr>
          <w:sz w:val="24"/>
          <w:szCs w:val="24"/>
        </w:rPr>
        <w:t>Лексическая сторона речи: Выпускник научится: • 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 • употреблять в устной и письменной речи в их основном значении изученные лексические единицы (слова, словосочетания, реплики-клише речевого этикета), в том числе многозначные, в пределах тематики основной школы в соответствии с решаемой коммуникативной задачей; • соблюдать существующие в испанском языке нормы лексической сочетаемости; • распознавать и образовывать родственные слова с использованием суффиксации в пределах тематики основной школы в соответствии с решаемой коммуникативной задачей: - существительные с суффиксами -</w:t>
      </w:r>
      <w:proofErr w:type="spellStart"/>
      <w:r>
        <w:rPr>
          <w:sz w:val="24"/>
          <w:szCs w:val="24"/>
        </w:rPr>
        <w:t>ción</w:t>
      </w:r>
      <w:proofErr w:type="spellEnd"/>
      <w:r>
        <w:rPr>
          <w:sz w:val="24"/>
          <w:szCs w:val="24"/>
        </w:rPr>
        <w:t>, -</w:t>
      </w:r>
      <w:proofErr w:type="spellStart"/>
      <w:r>
        <w:rPr>
          <w:sz w:val="24"/>
          <w:szCs w:val="24"/>
        </w:rPr>
        <w:t>sión</w:t>
      </w:r>
      <w:proofErr w:type="spellEnd"/>
      <w:r>
        <w:rPr>
          <w:sz w:val="24"/>
          <w:szCs w:val="24"/>
        </w:rPr>
        <w:t>; -</w:t>
      </w:r>
      <w:proofErr w:type="spellStart"/>
      <w:r>
        <w:rPr>
          <w:sz w:val="24"/>
          <w:szCs w:val="24"/>
        </w:rPr>
        <w:t>mento</w:t>
      </w:r>
      <w:proofErr w:type="spellEnd"/>
      <w:r>
        <w:rPr>
          <w:sz w:val="24"/>
          <w:szCs w:val="24"/>
        </w:rPr>
        <w:t>, -</w:t>
      </w:r>
      <w:proofErr w:type="spellStart"/>
      <w:r>
        <w:rPr>
          <w:sz w:val="24"/>
          <w:szCs w:val="24"/>
        </w:rPr>
        <w:t>miento</w:t>
      </w:r>
      <w:proofErr w:type="spellEnd"/>
      <w:r>
        <w:rPr>
          <w:sz w:val="24"/>
          <w:szCs w:val="24"/>
        </w:rPr>
        <w:t>; -</w:t>
      </w:r>
      <w:proofErr w:type="spellStart"/>
      <w:r>
        <w:rPr>
          <w:sz w:val="24"/>
          <w:szCs w:val="24"/>
        </w:rPr>
        <w:t>dor</w:t>
      </w:r>
      <w:proofErr w:type="spellEnd"/>
      <w:r>
        <w:rPr>
          <w:sz w:val="24"/>
          <w:szCs w:val="24"/>
        </w:rPr>
        <w:t>; -</w:t>
      </w:r>
      <w:proofErr w:type="spellStart"/>
      <w:r>
        <w:rPr>
          <w:sz w:val="24"/>
          <w:szCs w:val="24"/>
        </w:rPr>
        <w:t>ado</w:t>
      </w:r>
      <w:proofErr w:type="spellEnd"/>
      <w:r>
        <w:rPr>
          <w:sz w:val="24"/>
          <w:szCs w:val="24"/>
        </w:rPr>
        <w:t>(a), -</w:t>
      </w:r>
      <w:proofErr w:type="spellStart"/>
      <w:r>
        <w:rPr>
          <w:sz w:val="24"/>
          <w:szCs w:val="24"/>
        </w:rPr>
        <w:t>ido</w:t>
      </w:r>
      <w:proofErr w:type="spellEnd"/>
      <w:r>
        <w:rPr>
          <w:sz w:val="24"/>
          <w:szCs w:val="24"/>
        </w:rPr>
        <w:t>(a); -</w:t>
      </w:r>
      <w:proofErr w:type="spellStart"/>
      <w:r>
        <w:rPr>
          <w:sz w:val="24"/>
          <w:szCs w:val="24"/>
        </w:rPr>
        <w:t>ista</w:t>
      </w:r>
      <w:proofErr w:type="spellEnd"/>
      <w:r>
        <w:rPr>
          <w:sz w:val="24"/>
          <w:szCs w:val="24"/>
        </w:rPr>
        <w:t xml:space="preserve">, </w:t>
      </w:r>
      <w:proofErr w:type="spellStart"/>
      <w:r>
        <w:rPr>
          <w:sz w:val="24"/>
          <w:szCs w:val="24"/>
        </w:rPr>
        <w:t>ismo</w:t>
      </w:r>
      <w:proofErr w:type="spellEnd"/>
      <w:r>
        <w:rPr>
          <w:sz w:val="24"/>
          <w:szCs w:val="24"/>
        </w:rPr>
        <w:t>; -</w:t>
      </w:r>
      <w:proofErr w:type="spellStart"/>
      <w:r>
        <w:rPr>
          <w:sz w:val="24"/>
          <w:szCs w:val="24"/>
        </w:rPr>
        <w:t>anza</w:t>
      </w:r>
      <w:proofErr w:type="spellEnd"/>
      <w:r>
        <w:rPr>
          <w:sz w:val="24"/>
          <w:szCs w:val="24"/>
        </w:rPr>
        <w:t>; -</w:t>
      </w:r>
      <w:proofErr w:type="spellStart"/>
      <w:r>
        <w:rPr>
          <w:sz w:val="24"/>
          <w:szCs w:val="24"/>
        </w:rPr>
        <w:t>ario</w:t>
      </w:r>
      <w:proofErr w:type="spellEnd"/>
      <w:r>
        <w:rPr>
          <w:sz w:val="24"/>
          <w:szCs w:val="24"/>
        </w:rPr>
        <w:t>; -</w:t>
      </w:r>
      <w:proofErr w:type="spellStart"/>
      <w:r>
        <w:rPr>
          <w:sz w:val="24"/>
          <w:szCs w:val="24"/>
        </w:rPr>
        <w:t>sor</w:t>
      </w:r>
      <w:proofErr w:type="spellEnd"/>
      <w:r>
        <w:rPr>
          <w:sz w:val="24"/>
          <w:szCs w:val="24"/>
        </w:rPr>
        <w:t>(a); -</w:t>
      </w:r>
      <w:proofErr w:type="spellStart"/>
      <w:r>
        <w:rPr>
          <w:sz w:val="24"/>
          <w:szCs w:val="24"/>
        </w:rPr>
        <w:t>ante</w:t>
      </w:r>
      <w:proofErr w:type="spellEnd"/>
      <w:r>
        <w:rPr>
          <w:sz w:val="24"/>
          <w:szCs w:val="24"/>
        </w:rPr>
        <w:t>; -</w:t>
      </w:r>
      <w:proofErr w:type="spellStart"/>
      <w:r>
        <w:rPr>
          <w:sz w:val="24"/>
          <w:szCs w:val="24"/>
        </w:rPr>
        <w:t>ía</w:t>
      </w:r>
      <w:proofErr w:type="spellEnd"/>
      <w:r>
        <w:rPr>
          <w:sz w:val="24"/>
          <w:szCs w:val="24"/>
        </w:rPr>
        <w:t>; -</w:t>
      </w:r>
      <w:proofErr w:type="spellStart"/>
      <w:r>
        <w:rPr>
          <w:sz w:val="24"/>
          <w:szCs w:val="24"/>
        </w:rPr>
        <w:t>ez</w:t>
      </w:r>
      <w:proofErr w:type="spellEnd"/>
      <w:r>
        <w:rPr>
          <w:sz w:val="24"/>
          <w:szCs w:val="24"/>
        </w:rPr>
        <w:t>; -</w:t>
      </w:r>
      <w:proofErr w:type="spellStart"/>
      <w:r>
        <w:rPr>
          <w:sz w:val="24"/>
          <w:szCs w:val="24"/>
        </w:rPr>
        <w:t>sor</w:t>
      </w:r>
      <w:proofErr w:type="spellEnd"/>
      <w:r>
        <w:rPr>
          <w:sz w:val="24"/>
          <w:szCs w:val="24"/>
        </w:rPr>
        <w:t>(a); -</w:t>
      </w:r>
      <w:proofErr w:type="spellStart"/>
      <w:r>
        <w:rPr>
          <w:sz w:val="24"/>
          <w:szCs w:val="24"/>
        </w:rPr>
        <w:t>ante</w:t>
      </w:r>
      <w:proofErr w:type="spellEnd"/>
      <w:r>
        <w:rPr>
          <w:sz w:val="24"/>
          <w:szCs w:val="24"/>
        </w:rPr>
        <w:t>; -</w:t>
      </w:r>
      <w:proofErr w:type="spellStart"/>
      <w:r>
        <w:rPr>
          <w:sz w:val="24"/>
          <w:szCs w:val="24"/>
        </w:rPr>
        <w:t>ía</w:t>
      </w:r>
      <w:proofErr w:type="spellEnd"/>
      <w:r>
        <w:rPr>
          <w:sz w:val="24"/>
          <w:szCs w:val="24"/>
        </w:rPr>
        <w:t>; -</w:t>
      </w:r>
      <w:proofErr w:type="spellStart"/>
      <w:r>
        <w:rPr>
          <w:sz w:val="24"/>
          <w:szCs w:val="24"/>
        </w:rPr>
        <w:t>ez</w:t>
      </w:r>
      <w:proofErr w:type="spellEnd"/>
      <w:r>
        <w:rPr>
          <w:sz w:val="24"/>
          <w:szCs w:val="24"/>
        </w:rPr>
        <w:t xml:space="preserve">; </w:t>
      </w:r>
      <w:proofErr w:type="spellStart"/>
      <w:r>
        <w:rPr>
          <w:sz w:val="24"/>
          <w:szCs w:val="24"/>
        </w:rPr>
        <w:t>ura</w:t>
      </w:r>
      <w:proofErr w:type="spellEnd"/>
      <w:r>
        <w:rPr>
          <w:sz w:val="24"/>
          <w:szCs w:val="24"/>
        </w:rPr>
        <w:t>; -</w:t>
      </w:r>
      <w:proofErr w:type="spellStart"/>
      <w:r>
        <w:rPr>
          <w:sz w:val="24"/>
          <w:szCs w:val="24"/>
        </w:rPr>
        <w:t>icia</w:t>
      </w:r>
      <w:proofErr w:type="spellEnd"/>
      <w:r>
        <w:rPr>
          <w:sz w:val="24"/>
          <w:szCs w:val="24"/>
        </w:rPr>
        <w:t>; -</w:t>
      </w:r>
      <w:proofErr w:type="spellStart"/>
      <w:r>
        <w:rPr>
          <w:sz w:val="24"/>
          <w:szCs w:val="24"/>
        </w:rPr>
        <w:t>ería</w:t>
      </w:r>
      <w:proofErr w:type="spellEnd"/>
      <w:r>
        <w:rPr>
          <w:sz w:val="24"/>
          <w:szCs w:val="24"/>
        </w:rPr>
        <w:t xml:space="preserve">; </w:t>
      </w:r>
      <w:proofErr w:type="spellStart"/>
      <w:r>
        <w:rPr>
          <w:sz w:val="24"/>
          <w:szCs w:val="24"/>
        </w:rPr>
        <w:t>encia</w:t>
      </w:r>
      <w:proofErr w:type="spellEnd"/>
      <w:r>
        <w:rPr>
          <w:sz w:val="24"/>
          <w:szCs w:val="24"/>
        </w:rPr>
        <w:t>; - наречия с суффиксом -</w:t>
      </w:r>
      <w:proofErr w:type="spellStart"/>
      <w:r>
        <w:rPr>
          <w:sz w:val="24"/>
          <w:szCs w:val="24"/>
        </w:rPr>
        <w:t>mente</w:t>
      </w:r>
      <w:proofErr w:type="spellEnd"/>
      <w:r>
        <w:rPr>
          <w:sz w:val="24"/>
          <w:szCs w:val="24"/>
        </w:rPr>
        <w:t>; - прилагательные с суффиксами: -</w:t>
      </w:r>
      <w:proofErr w:type="spellStart"/>
      <w:r>
        <w:rPr>
          <w:sz w:val="24"/>
          <w:szCs w:val="24"/>
        </w:rPr>
        <w:t>al</w:t>
      </w:r>
      <w:proofErr w:type="spellEnd"/>
      <w:r>
        <w:rPr>
          <w:sz w:val="24"/>
          <w:szCs w:val="24"/>
        </w:rPr>
        <w:t>; -</w:t>
      </w:r>
      <w:proofErr w:type="spellStart"/>
      <w:r>
        <w:rPr>
          <w:sz w:val="24"/>
          <w:szCs w:val="24"/>
        </w:rPr>
        <w:t>ar</w:t>
      </w:r>
      <w:proofErr w:type="spellEnd"/>
      <w:r>
        <w:rPr>
          <w:sz w:val="24"/>
          <w:szCs w:val="24"/>
        </w:rPr>
        <w:t>; -</w:t>
      </w:r>
      <w:proofErr w:type="spellStart"/>
      <w:r>
        <w:rPr>
          <w:sz w:val="24"/>
          <w:szCs w:val="24"/>
        </w:rPr>
        <w:t>ero</w:t>
      </w:r>
      <w:proofErr w:type="spellEnd"/>
      <w:r>
        <w:rPr>
          <w:sz w:val="24"/>
          <w:szCs w:val="24"/>
        </w:rPr>
        <w:t>; -</w:t>
      </w:r>
      <w:proofErr w:type="spellStart"/>
      <w:r>
        <w:rPr>
          <w:sz w:val="24"/>
          <w:szCs w:val="24"/>
        </w:rPr>
        <w:t>ano</w:t>
      </w:r>
      <w:proofErr w:type="spellEnd"/>
      <w:r>
        <w:rPr>
          <w:sz w:val="24"/>
          <w:szCs w:val="24"/>
        </w:rPr>
        <w:t>; -</w:t>
      </w:r>
      <w:proofErr w:type="spellStart"/>
      <w:r>
        <w:rPr>
          <w:sz w:val="24"/>
          <w:szCs w:val="24"/>
        </w:rPr>
        <w:t>ino</w:t>
      </w:r>
      <w:proofErr w:type="spellEnd"/>
      <w:r>
        <w:rPr>
          <w:sz w:val="24"/>
          <w:szCs w:val="24"/>
        </w:rPr>
        <w:t>; -</w:t>
      </w:r>
      <w:proofErr w:type="spellStart"/>
      <w:r>
        <w:rPr>
          <w:sz w:val="24"/>
          <w:szCs w:val="24"/>
        </w:rPr>
        <w:t>ío</w:t>
      </w:r>
      <w:proofErr w:type="spellEnd"/>
      <w:r>
        <w:rPr>
          <w:sz w:val="24"/>
          <w:szCs w:val="24"/>
        </w:rPr>
        <w:t>; -</w:t>
      </w:r>
      <w:proofErr w:type="spellStart"/>
      <w:r>
        <w:rPr>
          <w:sz w:val="24"/>
          <w:szCs w:val="24"/>
        </w:rPr>
        <w:t>able</w:t>
      </w:r>
      <w:proofErr w:type="spellEnd"/>
      <w:r>
        <w:rPr>
          <w:sz w:val="24"/>
          <w:szCs w:val="24"/>
        </w:rPr>
        <w:t>; -</w:t>
      </w:r>
      <w:proofErr w:type="spellStart"/>
      <w:r>
        <w:rPr>
          <w:sz w:val="24"/>
          <w:szCs w:val="24"/>
        </w:rPr>
        <w:t>ano</w:t>
      </w:r>
      <w:proofErr w:type="spellEnd"/>
      <w:r>
        <w:rPr>
          <w:sz w:val="24"/>
          <w:szCs w:val="24"/>
        </w:rPr>
        <w:t>; -</w:t>
      </w:r>
      <w:proofErr w:type="spellStart"/>
      <w:r>
        <w:rPr>
          <w:sz w:val="24"/>
          <w:szCs w:val="24"/>
        </w:rPr>
        <w:t>ero</w:t>
      </w:r>
      <w:proofErr w:type="spellEnd"/>
      <w:r>
        <w:rPr>
          <w:sz w:val="24"/>
          <w:szCs w:val="24"/>
        </w:rPr>
        <w:t>; -</w:t>
      </w:r>
      <w:proofErr w:type="spellStart"/>
      <w:r>
        <w:rPr>
          <w:sz w:val="24"/>
          <w:szCs w:val="24"/>
        </w:rPr>
        <w:t>es</w:t>
      </w:r>
      <w:proofErr w:type="spellEnd"/>
      <w:r>
        <w:rPr>
          <w:sz w:val="24"/>
          <w:szCs w:val="24"/>
        </w:rPr>
        <w:t xml:space="preserve">; • распознавать и образовывать родственные слова с использованием префиксации в пределах тематики основной школы в соответствии с решаемой коммуникативной задачей: - существительные, прилагательные и глаголы: a-; </w:t>
      </w:r>
      <w:proofErr w:type="spellStart"/>
      <w:r>
        <w:rPr>
          <w:sz w:val="24"/>
          <w:szCs w:val="24"/>
        </w:rPr>
        <w:t>anti</w:t>
      </w:r>
      <w:proofErr w:type="spellEnd"/>
      <w:r>
        <w:rPr>
          <w:sz w:val="24"/>
          <w:szCs w:val="24"/>
        </w:rPr>
        <w:t xml:space="preserve">-; </w:t>
      </w:r>
      <w:proofErr w:type="spellStart"/>
      <w:r>
        <w:rPr>
          <w:sz w:val="24"/>
          <w:szCs w:val="24"/>
        </w:rPr>
        <w:t>com</w:t>
      </w:r>
      <w:proofErr w:type="spellEnd"/>
      <w:r>
        <w:rPr>
          <w:sz w:val="24"/>
          <w:szCs w:val="24"/>
        </w:rPr>
        <w:t xml:space="preserve">(m)-; </w:t>
      </w:r>
      <w:proofErr w:type="spellStart"/>
      <w:r>
        <w:rPr>
          <w:sz w:val="24"/>
          <w:szCs w:val="24"/>
        </w:rPr>
        <w:t>contra</w:t>
      </w:r>
      <w:proofErr w:type="spellEnd"/>
      <w:r>
        <w:rPr>
          <w:sz w:val="24"/>
          <w:szCs w:val="24"/>
        </w:rPr>
        <w:t xml:space="preserve">-; </w:t>
      </w:r>
      <w:proofErr w:type="spellStart"/>
      <w:r>
        <w:rPr>
          <w:sz w:val="24"/>
          <w:szCs w:val="24"/>
        </w:rPr>
        <w:t>de</w:t>
      </w:r>
      <w:proofErr w:type="spellEnd"/>
      <w:r>
        <w:rPr>
          <w:sz w:val="24"/>
          <w:szCs w:val="24"/>
        </w:rPr>
        <w:t xml:space="preserve">-; </w:t>
      </w:r>
      <w:proofErr w:type="spellStart"/>
      <w:r>
        <w:rPr>
          <w:sz w:val="24"/>
          <w:szCs w:val="24"/>
        </w:rPr>
        <w:t>des</w:t>
      </w:r>
      <w:proofErr w:type="spellEnd"/>
      <w:r>
        <w:rPr>
          <w:sz w:val="24"/>
          <w:szCs w:val="24"/>
        </w:rPr>
        <w:t xml:space="preserve">-; </w:t>
      </w:r>
      <w:proofErr w:type="spellStart"/>
      <w:r>
        <w:rPr>
          <w:sz w:val="24"/>
          <w:szCs w:val="24"/>
        </w:rPr>
        <w:t>dis</w:t>
      </w:r>
      <w:proofErr w:type="spellEnd"/>
      <w:r>
        <w:rPr>
          <w:sz w:val="24"/>
          <w:szCs w:val="24"/>
        </w:rPr>
        <w:t xml:space="preserve">-; </w:t>
      </w:r>
      <w:proofErr w:type="spellStart"/>
      <w:r>
        <w:rPr>
          <w:sz w:val="24"/>
          <w:szCs w:val="24"/>
        </w:rPr>
        <w:t>en</w:t>
      </w:r>
      <w:proofErr w:type="spellEnd"/>
      <w:r>
        <w:rPr>
          <w:sz w:val="24"/>
          <w:szCs w:val="24"/>
        </w:rPr>
        <w:t xml:space="preserve">(m)-; </w:t>
      </w:r>
      <w:proofErr w:type="spellStart"/>
      <w:r>
        <w:rPr>
          <w:sz w:val="24"/>
          <w:szCs w:val="24"/>
        </w:rPr>
        <w:t>entre</w:t>
      </w:r>
      <w:proofErr w:type="spellEnd"/>
      <w:r>
        <w:rPr>
          <w:sz w:val="24"/>
          <w:szCs w:val="24"/>
        </w:rPr>
        <w:t xml:space="preserve">-; </w:t>
      </w:r>
      <w:proofErr w:type="spellStart"/>
      <w:r>
        <w:rPr>
          <w:sz w:val="24"/>
          <w:szCs w:val="24"/>
        </w:rPr>
        <w:t>ex</w:t>
      </w:r>
      <w:proofErr w:type="spellEnd"/>
      <w:r>
        <w:rPr>
          <w:sz w:val="24"/>
          <w:szCs w:val="24"/>
        </w:rPr>
        <w:t xml:space="preserve">-; </w:t>
      </w:r>
      <w:proofErr w:type="spellStart"/>
      <w:r>
        <w:rPr>
          <w:sz w:val="24"/>
          <w:szCs w:val="24"/>
        </w:rPr>
        <w:t>extra</w:t>
      </w:r>
      <w:proofErr w:type="spellEnd"/>
      <w:r>
        <w:rPr>
          <w:sz w:val="24"/>
          <w:szCs w:val="24"/>
        </w:rPr>
        <w:t xml:space="preserve">-; </w:t>
      </w:r>
      <w:proofErr w:type="spellStart"/>
      <w:r>
        <w:rPr>
          <w:sz w:val="24"/>
          <w:szCs w:val="24"/>
        </w:rPr>
        <w:t>in</w:t>
      </w:r>
      <w:proofErr w:type="spellEnd"/>
      <w:r>
        <w:rPr>
          <w:sz w:val="24"/>
          <w:szCs w:val="24"/>
        </w:rPr>
        <w:t xml:space="preserve">-; </w:t>
      </w:r>
      <w:proofErr w:type="spellStart"/>
      <w:r>
        <w:rPr>
          <w:sz w:val="24"/>
          <w:szCs w:val="24"/>
        </w:rPr>
        <w:t>inter</w:t>
      </w:r>
      <w:proofErr w:type="spellEnd"/>
      <w:r>
        <w:rPr>
          <w:sz w:val="24"/>
          <w:szCs w:val="24"/>
        </w:rPr>
        <w:t xml:space="preserve">-; </w:t>
      </w:r>
      <w:proofErr w:type="spellStart"/>
      <w:r>
        <w:rPr>
          <w:sz w:val="24"/>
          <w:szCs w:val="24"/>
        </w:rPr>
        <w:t>pre</w:t>
      </w:r>
      <w:proofErr w:type="spellEnd"/>
      <w:r>
        <w:rPr>
          <w:sz w:val="24"/>
          <w:szCs w:val="24"/>
        </w:rPr>
        <w:t xml:space="preserve">-; </w:t>
      </w:r>
      <w:proofErr w:type="spellStart"/>
      <w:r>
        <w:rPr>
          <w:sz w:val="24"/>
          <w:szCs w:val="24"/>
        </w:rPr>
        <w:t>pro</w:t>
      </w:r>
      <w:proofErr w:type="spellEnd"/>
      <w:r>
        <w:rPr>
          <w:sz w:val="24"/>
          <w:szCs w:val="24"/>
        </w:rPr>
        <w:t xml:space="preserve">-; </w:t>
      </w:r>
      <w:proofErr w:type="spellStart"/>
      <w:r>
        <w:rPr>
          <w:sz w:val="24"/>
          <w:szCs w:val="24"/>
        </w:rPr>
        <w:t>re</w:t>
      </w:r>
      <w:proofErr w:type="spellEnd"/>
      <w:r>
        <w:rPr>
          <w:sz w:val="24"/>
          <w:szCs w:val="24"/>
        </w:rPr>
        <w:t xml:space="preserve">-; </w:t>
      </w:r>
      <w:proofErr w:type="spellStart"/>
      <w:r>
        <w:rPr>
          <w:sz w:val="24"/>
          <w:szCs w:val="24"/>
        </w:rPr>
        <w:t>sin</w:t>
      </w:r>
      <w:proofErr w:type="spellEnd"/>
      <w:r>
        <w:rPr>
          <w:sz w:val="24"/>
          <w:szCs w:val="24"/>
        </w:rPr>
        <w:t xml:space="preserve">-; </w:t>
      </w:r>
      <w:proofErr w:type="spellStart"/>
      <w:r>
        <w:rPr>
          <w:sz w:val="24"/>
          <w:szCs w:val="24"/>
        </w:rPr>
        <w:t>sobre</w:t>
      </w:r>
      <w:proofErr w:type="spellEnd"/>
      <w:r>
        <w:rPr>
          <w:sz w:val="24"/>
          <w:szCs w:val="24"/>
        </w:rPr>
        <w:t xml:space="preserve">-; </w:t>
      </w:r>
      <w:proofErr w:type="spellStart"/>
      <w:r>
        <w:rPr>
          <w:sz w:val="24"/>
          <w:szCs w:val="24"/>
        </w:rPr>
        <w:t>sub</w:t>
      </w:r>
      <w:proofErr w:type="spellEnd"/>
      <w:r>
        <w:rPr>
          <w:sz w:val="24"/>
          <w:szCs w:val="24"/>
        </w:rPr>
        <w:t xml:space="preserve">-, </w:t>
      </w:r>
      <w:proofErr w:type="spellStart"/>
      <w:r>
        <w:rPr>
          <w:sz w:val="24"/>
          <w:szCs w:val="24"/>
        </w:rPr>
        <w:t>sus</w:t>
      </w:r>
      <w:proofErr w:type="spellEnd"/>
      <w:r>
        <w:rPr>
          <w:sz w:val="24"/>
          <w:szCs w:val="24"/>
        </w:rPr>
        <w:t xml:space="preserve">-; </w:t>
      </w:r>
      <w:proofErr w:type="spellStart"/>
      <w:r>
        <w:rPr>
          <w:sz w:val="24"/>
          <w:szCs w:val="24"/>
        </w:rPr>
        <w:t>tras</w:t>
      </w:r>
      <w:proofErr w:type="spellEnd"/>
      <w:r>
        <w:rPr>
          <w:sz w:val="24"/>
          <w:szCs w:val="24"/>
        </w:rPr>
        <w:t xml:space="preserve">-, </w:t>
      </w:r>
      <w:proofErr w:type="spellStart"/>
      <w:r>
        <w:rPr>
          <w:sz w:val="24"/>
          <w:szCs w:val="24"/>
        </w:rPr>
        <w:t>trans</w:t>
      </w:r>
      <w:proofErr w:type="spellEnd"/>
      <w:r>
        <w:rPr>
          <w:sz w:val="24"/>
          <w:szCs w:val="24"/>
        </w:rPr>
        <w:t xml:space="preserve">-; • распознавать и образовывать слова с помощью препозитивных элементов (префиксоидов) </w:t>
      </w:r>
      <w:proofErr w:type="spellStart"/>
      <w:r>
        <w:rPr>
          <w:sz w:val="24"/>
          <w:szCs w:val="24"/>
        </w:rPr>
        <w:t>tele</w:t>
      </w:r>
      <w:proofErr w:type="spellEnd"/>
      <w:r>
        <w:rPr>
          <w:sz w:val="24"/>
          <w:szCs w:val="24"/>
        </w:rPr>
        <w:t xml:space="preserve">-, </w:t>
      </w:r>
      <w:proofErr w:type="spellStart"/>
      <w:r>
        <w:rPr>
          <w:sz w:val="24"/>
          <w:szCs w:val="24"/>
        </w:rPr>
        <w:t>mini</w:t>
      </w:r>
      <w:proofErr w:type="spellEnd"/>
      <w:r>
        <w:rPr>
          <w:sz w:val="24"/>
          <w:szCs w:val="24"/>
        </w:rPr>
        <w:t xml:space="preserve">-, </w:t>
      </w:r>
      <w:proofErr w:type="spellStart"/>
      <w:r>
        <w:rPr>
          <w:sz w:val="24"/>
          <w:szCs w:val="24"/>
        </w:rPr>
        <w:t>poli</w:t>
      </w:r>
      <w:proofErr w:type="spellEnd"/>
      <w:r>
        <w:rPr>
          <w:sz w:val="24"/>
          <w:szCs w:val="24"/>
        </w:rPr>
        <w:t xml:space="preserve">-, </w:t>
      </w:r>
      <w:proofErr w:type="spellStart"/>
      <w:r>
        <w:rPr>
          <w:sz w:val="24"/>
          <w:szCs w:val="24"/>
        </w:rPr>
        <w:t>multi</w:t>
      </w:r>
      <w:proofErr w:type="spellEnd"/>
      <w:r>
        <w:rPr>
          <w:sz w:val="24"/>
          <w:szCs w:val="24"/>
        </w:rPr>
        <w:t xml:space="preserve">-, </w:t>
      </w:r>
      <w:proofErr w:type="spellStart"/>
      <w:r>
        <w:rPr>
          <w:sz w:val="24"/>
          <w:szCs w:val="24"/>
        </w:rPr>
        <w:t>super</w:t>
      </w:r>
      <w:proofErr w:type="spellEnd"/>
      <w:r>
        <w:rPr>
          <w:sz w:val="24"/>
          <w:szCs w:val="24"/>
        </w:rPr>
        <w:t xml:space="preserve">-, </w:t>
      </w:r>
      <w:proofErr w:type="spellStart"/>
      <w:r>
        <w:rPr>
          <w:sz w:val="24"/>
          <w:szCs w:val="24"/>
        </w:rPr>
        <w:t>macro</w:t>
      </w:r>
      <w:proofErr w:type="spellEnd"/>
      <w:r>
        <w:rPr>
          <w:sz w:val="24"/>
          <w:szCs w:val="24"/>
        </w:rPr>
        <w:t xml:space="preserve">-; • распознавать и образовывать родственные слова с использованием словосложения в </w:t>
      </w:r>
      <w:r>
        <w:rPr>
          <w:sz w:val="24"/>
          <w:szCs w:val="24"/>
        </w:rPr>
        <w:lastRenderedPageBreak/>
        <w:t xml:space="preserve">пределах тематики основной школы в соответствии с решаемой коммуникативной задачей: - существительное + существительное; - прилагательное + существительное; - прилагательное + прилагательное ; - наречие + прилагательное; - глагол + существительное. • распознавать и образовывать родственные слова с использованием конверсии (образование существительных от неопределённой формы глагола, образование прилагательных от существительных; • распознавать интернациональные слова в пределах тематики основной школы в соответствии с решаемой коммуникативной задачей.  Выпускник получит возможность научиться: • распознавать и употреблять в речи в нескольких значениях многозначные слова, изученные в пределах тематики основной школы; • знать различия между явлениями синонимии и антонимии; употреблять в речи изученные синонимы и антонимы адекватно ситуации общения; • распознавать принадлежность слов к частям речи по суффиксации; • распознавать и употреблять в речи различные средства связи в тексте для обеспечения его целостности; • использовать языковую догадку в процессе чтения и </w:t>
      </w:r>
      <w:proofErr w:type="spellStart"/>
      <w:r>
        <w:rPr>
          <w:sz w:val="24"/>
          <w:szCs w:val="24"/>
        </w:rPr>
        <w:t>аудирования</w:t>
      </w:r>
      <w:proofErr w:type="spellEnd"/>
      <w:r>
        <w:rPr>
          <w:sz w:val="24"/>
          <w:szCs w:val="24"/>
        </w:rPr>
        <w:t xml:space="preserve"> (догадываться о значении незнакомых слов по контексту, по сходству с русским/родным языком, по словообразовательным элементам). </w:t>
      </w:r>
    </w:p>
    <w:p w:rsidR="005270FA" w:rsidRDefault="005270FA" w:rsidP="005270FA">
      <w:pPr>
        <w:spacing w:after="0" w:line="240" w:lineRule="auto"/>
      </w:pPr>
      <w:r>
        <w:rPr>
          <w:sz w:val="24"/>
          <w:szCs w:val="24"/>
        </w:rPr>
        <w:t xml:space="preserve">Грамматическая сторона речи: Выпускник научится: • распознавать и употреблять в процессе устного и письменного общения основные синтаксические конструкции и морфологические формы в соответствии с коммуникативной задачей в коммуникативно значимом контексте: - нераспространённые и распространённые предложения; - безличные предложения; - сложносочинённые предложения с сочинительными союзами y, </w:t>
      </w:r>
      <w:proofErr w:type="spellStart"/>
      <w:r>
        <w:rPr>
          <w:sz w:val="24"/>
          <w:szCs w:val="24"/>
        </w:rPr>
        <w:t>pero</w:t>
      </w:r>
      <w:proofErr w:type="spellEnd"/>
      <w:r>
        <w:rPr>
          <w:sz w:val="24"/>
          <w:szCs w:val="24"/>
        </w:rPr>
        <w:t xml:space="preserve">, o; - сложноподчинённые предложения с придаточными дополнительными (союз </w:t>
      </w:r>
      <w:proofErr w:type="spellStart"/>
      <w:r>
        <w:rPr>
          <w:sz w:val="24"/>
          <w:szCs w:val="24"/>
        </w:rPr>
        <w:t>que</w:t>
      </w:r>
      <w:proofErr w:type="spellEnd"/>
      <w:r>
        <w:rPr>
          <w:sz w:val="24"/>
          <w:szCs w:val="24"/>
        </w:rPr>
        <w:t xml:space="preserve">), выполняющими роль подлежащего (союз </w:t>
      </w:r>
      <w:proofErr w:type="spellStart"/>
      <w:r>
        <w:rPr>
          <w:sz w:val="24"/>
          <w:szCs w:val="24"/>
        </w:rPr>
        <w:t>que</w:t>
      </w:r>
      <w:proofErr w:type="spellEnd"/>
      <w:r>
        <w:rPr>
          <w:sz w:val="24"/>
          <w:szCs w:val="24"/>
        </w:rPr>
        <w:t xml:space="preserve">),определительными (союз </w:t>
      </w:r>
      <w:proofErr w:type="spellStart"/>
      <w:r>
        <w:rPr>
          <w:sz w:val="24"/>
          <w:szCs w:val="24"/>
        </w:rPr>
        <w:t>que</w:t>
      </w:r>
      <w:proofErr w:type="spellEnd"/>
      <w:r>
        <w:rPr>
          <w:sz w:val="24"/>
          <w:szCs w:val="24"/>
        </w:rPr>
        <w:t xml:space="preserve">), обстоятельственными; - условные предложения реального и нереального характера; - все типы вопросительных предложений; - побудительные предложения в утвердительной и отрицательной форме; - предложения с конструкцией </w:t>
      </w:r>
      <w:proofErr w:type="spellStart"/>
      <w:r>
        <w:rPr>
          <w:sz w:val="24"/>
          <w:szCs w:val="24"/>
        </w:rPr>
        <w:t>tanto</w:t>
      </w:r>
      <w:proofErr w:type="spellEnd"/>
      <w:r>
        <w:rPr>
          <w:sz w:val="24"/>
          <w:szCs w:val="24"/>
        </w:rPr>
        <w:t xml:space="preserve"> … </w:t>
      </w:r>
      <w:proofErr w:type="spellStart"/>
      <w:r>
        <w:rPr>
          <w:sz w:val="24"/>
          <w:szCs w:val="24"/>
        </w:rPr>
        <w:t>como</w:t>
      </w:r>
      <w:proofErr w:type="spellEnd"/>
      <w:r>
        <w:rPr>
          <w:sz w:val="24"/>
          <w:szCs w:val="24"/>
        </w:rPr>
        <w:t>; - временные формы изъявительного наклонения; - повелительное наклонение в утвердительной и отрицательной форме; возвратные глаголы в повелительном наклонении; - условное наклонение (</w:t>
      </w:r>
      <w:proofErr w:type="spellStart"/>
      <w:r>
        <w:rPr>
          <w:sz w:val="24"/>
          <w:szCs w:val="24"/>
        </w:rPr>
        <w:t>Modo</w:t>
      </w:r>
      <w:proofErr w:type="spellEnd"/>
      <w:r>
        <w:rPr>
          <w:sz w:val="24"/>
          <w:szCs w:val="24"/>
        </w:rPr>
        <w:t xml:space="preserve"> </w:t>
      </w:r>
      <w:proofErr w:type="spellStart"/>
      <w:r>
        <w:rPr>
          <w:sz w:val="24"/>
          <w:szCs w:val="24"/>
        </w:rPr>
        <w:t>Condicional</w:t>
      </w:r>
      <w:proofErr w:type="spellEnd"/>
      <w:r>
        <w:rPr>
          <w:sz w:val="24"/>
          <w:szCs w:val="24"/>
        </w:rPr>
        <w:t xml:space="preserve">): форма </w:t>
      </w:r>
      <w:proofErr w:type="spellStart"/>
      <w:r>
        <w:rPr>
          <w:sz w:val="24"/>
          <w:szCs w:val="24"/>
        </w:rPr>
        <w:t>Condicional</w:t>
      </w:r>
      <w:proofErr w:type="spellEnd"/>
      <w:r>
        <w:rPr>
          <w:sz w:val="24"/>
          <w:szCs w:val="24"/>
        </w:rPr>
        <w:t xml:space="preserve"> </w:t>
      </w:r>
      <w:proofErr w:type="spellStart"/>
      <w:r>
        <w:rPr>
          <w:sz w:val="24"/>
          <w:szCs w:val="24"/>
        </w:rPr>
        <w:t>simple</w:t>
      </w:r>
      <w:proofErr w:type="spellEnd"/>
      <w:r>
        <w:rPr>
          <w:sz w:val="24"/>
          <w:szCs w:val="24"/>
        </w:rPr>
        <w:t xml:space="preserve"> в условном, временном значениях и для выражения вежливой просьбы; - сослагательное наклонение; - спряжение в указанных временных формах глаголов индивидуального спряжения и наиболее распространённых отклоняющихся глаголов. • распознавать и употреблять в речи: - </w:t>
      </w:r>
      <w:proofErr w:type="gramStart"/>
      <w:r>
        <w:rPr>
          <w:sz w:val="24"/>
          <w:szCs w:val="24"/>
        </w:rPr>
        <w:t>причастие;  -</w:t>
      </w:r>
      <w:proofErr w:type="gramEnd"/>
      <w:r>
        <w:rPr>
          <w:sz w:val="24"/>
          <w:szCs w:val="24"/>
        </w:rPr>
        <w:t xml:space="preserve"> деепричастие; - конструкцию </w:t>
      </w:r>
      <w:proofErr w:type="spellStart"/>
      <w:r>
        <w:rPr>
          <w:sz w:val="24"/>
          <w:szCs w:val="24"/>
        </w:rPr>
        <w:t>estar</w:t>
      </w:r>
      <w:proofErr w:type="spellEnd"/>
      <w:r>
        <w:rPr>
          <w:sz w:val="24"/>
          <w:szCs w:val="24"/>
        </w:rPr>
        <w:t xml:space="preserve"> + </w:t>
      </w:r>
      <w:proofErr w:type="spellStart"/>
      <w:r>
        <w:rPr>
          <w:sz w:val="24"/>
          <w:szCs w:val="24"/>
        </w:rPr>
        <w:t>gerundio</w:t>
      </w:r>
      <w:proofErr w:type="spellEnd"/>
      <w:r>
        <w:rPr>
          <w:sz w:val="24"/>
          <w:szCs w:val="24"/>
        </w:rPr>
        <w:t xml:space="preserve">; - глагольные конструкции </w:t>
      </w:r>
      <w:proofErr w:type="spellStart"/>
      <w:r>
        <w:rPr>
          <w:sz w:val="24"/>
          <w:szCs w:val="24"/>
        </w:rPr>
        <w:t>ir</w:t>
      </w:r>
      <w:proofErr w:type="spellEnd"/>
      <w:r>
        <w:rPr>
          <w:sz w:val="24"/>
          <w:szCs w:val="24"/>
        </w:rPr>
        <w:t xml:space="preserve"> + a + </w:t>
      </w:r>
      <w:proofErr w:type="spellStart"/>
      <w:r>
        <w:rPr>
          <w:sz w:val="24"/>
          <w:szCs w:val="24"/>
        </w:rPr>
        <w:t>infinitivo</w:t>
      </w:r>
      <w:proofErr w:type="spellEnd"/>
      <w:r>
        <w:rPr>
          <w:sz w:val="24"/>
          <w:szCs w:val="24"/>
        </w:rPr>
        <w:t xml:space="preserve">; </w:t>
      </w:r>
      <w:proofErr w:type="spellStart"/>
      <w:r>
        <w:rPr>
          <w:sz w:val="24"/>
          <w:szCs w:val="24"/>
        </w:rPr>
        <w:t>tener</w:t>
      </w:r>
      <w:proofErr w:type="spellEnd"/>
      <w:r>
        <w:rPr>
          <w:sz w:val="24"/>
          <w:szCs w:val="24"/>
        </w:rPr>
        <w:t xml:space="preserve"> + </w:t>
      </w:r>
      <w:proofErr w:type="spellStart"/>
      <w:r>
        <w:rPr>
          <w:sz w:val="24"/>
          <w:szCs w:val="24"/>
        </w:rPr>
        <w:t>que</w:t>
      </w:r>
      <w:proofErr w:type="spellEnd"/>
      <w:r>
        <w:rPr>
          <w:sz w:val="24"/>
          <w:szCs w:val="24"/>
        </w:rPr>
        <w:t xml:space="preserve"> + </w:t>
      </w:r>
      <w:proofErr w:type="spellStart"/>
      <w:r>
        <w:rPr>
          <w:sz w:val="24"/>
          <w:szCs w:val="24"/>
        </w:rPr>
        <w:t>infinitivo</w:t>
      </w:r>
      <w:proofErr w:type="spellEnd"/>
      <w:r>
        <w:rPr>
          <w:sz w:val="24"/>
          <w:szCs w:val="24"/>
        </w:rPr>
        <w:t>; - активный и пассивный залог в настоящем и прошедшем времени изъявительного наклонения. • распознавать и употреблять в речи: - определённый, неопределённый и нулевой артикли; - неисчисляемые и исчисляемые существительные; - степени сравнения прилагательных и наречий; - личные местоимения в функциях подлежащего и дополнения; ударная и безударная формы; указательные и притяжательные местоимения и прилагательные; - наречия, оканчивающиеся на -</w:t>
      </w:r>
      <w:proofErr w:type="spellStart"/>
      <w:r>
        <w:rPr>
          <w:sz w:val="24"/>
          <w:szCs w:val="24"/>
        </w:rPr>
        <w:t>mente</w:t>
      </w:r>
      <w:proofErr w:type="spellEnd"/>
      <w:r>
        <w:rPr>
          <w:sz w:val="24"/>
          <w:szCs w:val="24"/>
        </w:rPr>
        <w:t xml:space="preserve">, а также совпадающие по форме с прилагательными; - устойчивые словоформы в функции наречия типа </w:t>
      </w:r>
      <w:proofErr w:type="spellStart"/>
      <w:r>
        <w:rPr>
          <w:sz w:val="24"/>
          <w:szCs w:val="24"/>
        </w:rPr>
        <w:t>un</w:t>
      </w:r>
      <w:proofErr w:type="spellEnd"/>
      <w:r>
        <w:rPr>
          <w:sz w:val="24"/>
          <w:szCs w:val="24"/>
        </w:rPr>
        <w:t xml:space="preserve"> </w:t>
      </w:r>
      <w:proofErr w:type="spellStart"/>
      <w:r>
        <w:rPr>
          <w:sz w:val="24"/>
          <w:szCs w:val="24"/>
        </w:rPr>
        <w:t>día</w:t>
      </w:r>
      <w:proofErr w:type="spellEnd"/>
      <w:r>
        <w:rPr>
          <w:sz w:val="24"/>
          <w:szCs w:val="24"/>
        </w:rPr>
        <w:t xml:space="preserve">, </w:t>
      </w:r>
      <w:proofErr w:type="spellStart"/>
      <w:r>
        <w:rPr>
          <w:sz w:val="24"/>
          <w:szCs w:val="24"/>
        </w:rPr>
        <w:t>en</w:t>
      </w:r>
      <w:proofErr w:type="spellEnd"/>
      <w:r>
        <w:rPr>
          <w:sz w:val="24"/>
          <w:szCs w:val="24"/>
        </w:rPr>
        <w:t xml:space="preserve"> </w:t>
      </w:r>
      <w:proofErr w:type="spellStart"/>
      <w:r>
        <w:rPr>
          <w:sz w:val="24"/>
          <w:szCs w:val="24"/>
        </w:rPr>
        <w:t>alguna</w:t>
      </w:r>
      <w:proofErr w:type="spellEnd"/>
      <w:r>
        <w:rPr>
          <w:sz w:val="24"/>
          <w:szCs w:val="24"/>
        </w:rPr>
        <w:t xml:space="preserve"> </w:t>
      </w:r>
      <w:proofErr w:type="spellStart"/>
      <w:r>
        <w:rPr>
          <w:sz w:val="24"/>
          <w:szCs w:val="24"/>
        </w:rPr>
        <w:t>parte</w:t>
      </w:r>
      <w:proofErr w:type="spellEnd"/>
      <w:r>
        <w:rPr>
          <w:sz w:val="24"/>
          <w:szCs w:val="24"/>
        </w:rPr>
        <w:t xml:space="preserve">, </w:t>
      </w:r>
      <w:proofErr w:type="spellStart"/>
      <w:r>
        <w:rPr>
          <w:sz w:val="24"/>
          <w:szCs w:val="24"/>
        </w:rPr>
        <w:t>etc</w:t>
      </w:r>
      <w:proofErr w:type="spellEnd"/>
      <w:r>
        <w:rPr>
          <w:sz w:val="24"/>
          <w:szCs w:val="24"/>
        </w:rPr>
        <w:t xml:space="preserve">. - числительные для обозначения дат и больших чисел; социокультурные особенности употребления количественных и порядковых числительных; • управление распространённых глаголов. • распознавать и употреблять в речи: - предлоги, служащие для выражения пространственных и временных отношений; - распространённые коннекторы. • Выпускник получит возможность научиться употреблять: - сложносочинённые предложения с сочинительными союзами y, </w:t>
      </w:r>
      <w:proofErr w:type="spellStart"/>
      <w:r>
        <w:rPr>
          <w:sz w:val="24"/>
          <w:szCs w:val="24"/>
        </w:rPr>
        <w:t>pero</w:t>
      </w:r>
      <w:proofErr w:type="spellEnd"/>
      <w:r>
        <w:rPr>
          <w:sz w:val="24"/>
          <w:szCs w:val="24"/>
        </w:rPr>
        <w:t xml:space="preserve">, o; - сложноподчинённые предложения с придаточными дополнительными (союз </w:t>
      </w:r>
      <w:proofErr w:type="spellStart"/>
      <w:r>
        <w:rPr>
          <w:sz w:val="24"/>
          <w:szCs w:val="24"/>
        </w:rPr>
        <w:t>que</w:t>
      </w:r>
      <w:proofErr w:type="spellEnd"/>
      <w:r>
        <w:rPr>
          <w:sz w:val="24"/>
          <w:szCs w:val="24"/>
        </w:rPr>
        <w:t xml:space="preserve">), выполняющими роль подлежащего (союз </w:t>
      </w:r>
      <w:proofErr w:type="spellStart"/>
      <w:r>
        <w:rPr>
          <w:sz w:val="24"/>
          <w:szCs w:val="24"/>
        </w:rPr>
        <w:t>que</w:t>
      </w:r>
      <w:proofErr w:type="spellEnd"/>
      <w:proofErr w:type="gramStart"/>
      <w:r>
        <w:rPr>
          <w:sz w:val="24"/>
          <w:szCs w:val="24"/>
        </w:rPr>
        <w:t>),определительными</w:t>
      </w:r>
      <w:proofErr w:type="gramEnd"/>
      <w:r>
        <w:rPr>
          <w:sz w:val="24"/>
          <w:szCs w:val="24"/>
        </w:rPr>
        <w:t xml:space="preserve"> (союз </w:t>
      </w:r>
      <w:proofErr w:type="spellStart"/>
      <w:r>
        <w:rPr>
          <w:sz w:val="24"/>
          <w:szCs w:val="24"/>
        </w:rPr>
        <w:t>que</w:t>
      </w:r>
      <w:proofErr w:type="spellEnd"/>
      <w:r>
        <w:rPr>
          <w:sz w:val="24"/>
          <w:szCs w:val="24"/>
        </w:rPr>
        <w:t xml:space="preserve">), обстоятельственными. Социокультурные знания и умения: Выпускник научится: • употреблять в устной и письменной речи в ситуациях формального и неформального общения тематическую фоновую лексику, а также основные нормы речевого этикета, принятые в странах изучаемого языка; • представлять родную страну и культуру на испанском языке; • понимать социокультурные реалии при чтении и </w:t>
      </w:r>
      <w:proofErr w:type="spellStart"/>
      <w:r>
        <w:rPr>
          <w:sz w:val="24"/>
          <w:szCs w:val="24"/>
        </w:rPr>
        <w:t>аудировании</w:t>
      </w:r>
      <w:proofErr w:type="spellEnd"/>
      <w:r>
        <w:rPr>
          <w:sz w:val="24"/>
          <w:szCs w:val="24"/>
        </w:rPr>
        <w:t xml:space="preserve"> в рамках изученного материала; • соблюдать речевой этикет в ситуациях формального и </w:t>
      </w:r>
      <w:r>
        <w:rPr>
          <w:sz w:val="24"/>
          <w:szCs w:val="24"/>
        </w:rPr>
        <w:lastRenderedPageBreak/>
        <w:t xml:space="preserve">неформального общения в рамках изученных тем. Выпускник получит возможность научиться: • оказывать помощь зарубежным гостям в нашей стране в ситуациях повседневного общения; • представлять родную страну и культуру на испанском языке. </w:t>
      </w:r>
    </w:p>
    <w:p w:rsidR="005270FA" w:rsidRDefault="005270FA" w:rsidP="005270FA">
      <w:pPr>
        <w:spacing w:after="0" w:line="240" w:lineRule="auto"/>
      </w:pPr>
      <w:r>
        <w:rPr>
          <w:sz w:val="24"/>
          <w:szCs w:val="24"/>
        </w:rPr>
        <w:t xml:space="preserve">Компенсаторные умения: Выпускник научится: • выходить из положения при дефиците языковых средств: использовать переспрос при говорении. Выпускник получит возможность научиться: • использовать перифраз, синонимические и антонимические средства при говорении; • пользоваться языковой и контекстуальной догадкой при </w:t>
      </w:r>
      <w:proofErr w:type="spellStart"/>
      <w:r>
        <w:rPr>
          <w:sz w:val="24"/>
          <w:szCs w:val="24"/>
        </w:rPr>
        <w:t>аудировании</w:t>
      </w:r>
      <w:proofErr w:type="spellEnd"/>
      <w:r>
        <w:rPr>
          <w:sz w:val="24"/>
          <w:szCs w:val="24"/>
        </w:rPr>
        <w:t xml:space="preserve"> и чтении. </w:t>
      </w:r>
    </w:p>
    <w:p w:rsidR="005270FA" w:rsidRDefault="005270FA" w:rsidP="005270FA">
      <w:pPr>
        <w:rPr>
          <w:sz w:val="24"/>
          <w:szCs w:val="24"/>
        </w:rPr>
      </w:pPr>
    </w:p>
    <w:p w:rsidR="00CA0627" w:rsidRPr="00CA0627" w:rsidRDefault="00CA0627" w:rsidP="00CA0627">
      <w:pPr>
        <w:autoSpaceDE w:val="0"/>
        <w:autoSpaceDN w:val="0"/>
        <w:adjustRightInd w:val="0"/>
        <w:spacing w:after="0" w:line="252" w:lineRule="auto"/>
        <w:ind w:left="0" w:right="0" w:firstLine="0"/>
        <w:rPr>
          <w:color w:val="auto"/>
          <w:sz w:val="24"/>
          <w:szCs w:val="24"/>
        </w:rPr>
      </w:pPr>
    </w:p>
    <w:p w:rsidR="00CA0627" w:rsidRPr="00CA0627" w:rsidRDefault="00CA0627" w:rsidP="00CA0627">
      <w:pPr>
        <w:spacing w:after="0" w:line="240" w:lineRule="auto"/>
        <w:ind w:left="0" w:right="0" w:firstLine="0"/>
        <w:jc w:val="left"/>
        <w:rPr>
          <w:color w:val="auto"/>
          <w:sz w:val="24"/>
          <w:szCs w:val="24"/>
        </w:rPr>
      </w:pPr>
    </w:p>
    <w:p w:rsidR="006F5525" w:rsidRDefault="006F5525" w:rsidP="006F5525">
      <w:pPr>
        <w:widowControl w:val="0"/>
        <w:autoSpaceDE w:val="0"/>
        <w:autoSpaceDN w:val="0"/>
        <w:spacing w:before="90" w:after="0" w:line="240" w:lineRule="auto"/>
        <w:ind w:left="674"/>
        <w:outlineLvl w:val="1"/>
        <w:rPr>
          <w:b/>
          <w:bCs/>
          <w:sz w:val="24"/>
          <w:szCs w:val="24"/>
          <w:lang w:eastAsia="en-US"/>
        </w:rPr>
      </w:pPr>
      <w:r w:rsidRPr="00B721BC">
        <w:rPr>
          <w:b/>
          <w:bCs/>
          <w:sz w:val="24"/>
          <w:szCs w:val="24"/>
          <w:lang w:eastAsia="en-US"/>
        </w:rPr>
        <w:t xml:space="preserve">                                     Тематическое</w:t>
      </w:r>
      <w:r w:rsidRPr="00B721BC">
        <w:rPr>
          <w:b/>
          <w:bCs/>
          <w:spacing w:val="-2"/>
          <w:sz w:val="24"/>
          <w:szCs w:val="24"/>
          <w:lang w:eastAsia="en-US"/>
        </w:rPr>
        <w:t xml:space="preserve"> </w:t>
      </w:r>
      <w:r w:rsidRPr="00B721BC">
        <w:rPr>
          <w:b/>
          <w:bCs/>
          <w:sz w:val="24"/>
          <w:szCs w:val="24"/>
          <w:lang w:eastAsia="en-US"/>
        </w:rPr>
        <w:t>планирование</w:t>
      </w:r>
      <w:r>
        <w:rPr>
          <w:b/>
          <w:bCs/>
          <w:sz w:val="24"/>
          <w:szCs w:val="24"/>
          <w:lang w:eastAsia="en-US"/>
        </w:rPr>
        <w:t xml:space="preserve"> </w:t>
      </w:r>
    </w:p>
    <w:p w:rsidR="006F4ADF" w:rsidRPr="00EA2858" w:rsidRDefault="006F4ADF" w:rsidP="006F4ADF">
      <w:pPr>
        <w:spacing w:after="0" w:line="240" w:lineRule="auto"/>
        <w:rPr>
          <w:sz w:val="20"/>
          <w:szCs w:val="20"/>
        </w:rPr>
      </w:pPr>
      <w:r w:rsidRPr="00EA2858">
        <w:rPr>
          <w:b/>
          <w:bCs/>
          <w:sz w:val="24"/>
          <w:szCs w:val="24"/>
        </w:rPr>
        <w:t>для 5</w:t>
      </w:r>
      <w:r>
        <w:rPr>
          <w:b/>
          <w:bCs/>
          <w:sz w:val="24"/>
          <w:szCs w:val="24"/>
        </w:rPr>
        <w:t xml:space="preserve"> </w:t>
      </w:r>
      <w:r w:rsidRPr="00EA2858">
        <w:rPr>
          <w:b/>
          <w:bCs/>
          <w:sz w:val="24"/>
          <w:szCs w:val="24"/>
        </w:rPr>
        <w:t xml:space="preserve">класса </w:t>
      </w:r>
      <w:proofErr w:type="gramStart"/>
      <w:r w:rsidRPr="00EA2858">
        <w:rPr>
          <w:b/>
          <w:bCs/>
          <w:sz w:val="24"/>
          <w:szCs w:val="24"/>
        </w:rPr>
        <w:t>( 2</w:t>
      </w:r>
      <w:proofErr w:type="gramEnd"/>
      <w:r w:rsidRPr="00EA2858">
        <w:rPr>
          <w:b/>
          <w:bCs/>
          <w:sz w:val="24"/>
          <w:szCs w:val="24"/>
        </w:rPr>
        <w:t xml:space="preserve"> ч./</w:t>
      </w:r>
      <w:proofErr w:type="spellStart"/>
      <w:r w:rsidRPr="00EA2858">
        <w:rPr>
          <w:b/>
          <w:bCs/>
          <w:sz w:val="24"/>
          <w:szCs w:val="24"/>
        </w:rPr>
        <w:t>нед</w:t>
      </w:r>
      <w:proofErr w:type="spellEnd"/>
      <w:r w:rsidRPr="00EA2858">
        <w:rPr>
          <w:b/>
          <w:bCs/>
          <w:sz w:val="24"/>
          <w:szCs w:val="24"/>
        </w:rPr>
        <w:t>.)</w:t>
      </w:r>
    </w:p>
    <w:p w:rsidR="006F4ADF" w:rsidRPr="00EA2858" w:rsidRDefault="006F4ADF" w:rsidP="006F4ADF">
      <w:pPr>
        <w:spacing w:after="0" w:line="240" w:lineRule="auto"/>
        <w:rPr>
          <w:sz w:val="20"/>
          <w:szCs w:val="20"/>
        </w:rPr>
      </w:pPr>
      <w:r w:rsidRPr="00EA2858">
        <w:rPr>
          <w:sz w:val="24"/>
          <w:szCs w:val="24"/>
        </w:rPr>
        <w:t xml:space="preserve">Костылева С.В., Морено К.В. « </w:t>
      </w:r>
      <w:proofErr w:type="spellStart"/>
      <w:r w:rsidRPr="00EA2858">
        <w:rPr>
          <w:sz w:val="24"/>
          <w:szCs w:val="24"/>
        </w:rPr>
        <w:t>Manana</w:t>
      </w:r>
      <w:proofErr w:type="spellEnd"/>
      <w:r w:rsidRPr="00EA2858">
        <w:rPr>
          <w:sz w:val="24"/>
          <w:szCs w:val="24"/>
        </w:rPr>
        <w:t xml:space="preserve">». Испанский язык. Второй иностранный язык. 5-6 </w:t>
      </w:r>
      <w:proofErr w:type="spellStart"/>
      <w:proofErr w:type="gramStart"/>
      <w:r w:rsidRPr="00EA2858">
        <w:rPr>
          <w:sz w:val="24"/>
          <w:szCs w:val="24"/>
        </w:rPr>
        <w:t>класс:учеб</w:t>
      </w:r>
      <w:proofErr w:type="spellEnd"/>
      <w:proofErr w:type="gramEnd"/>
      <w:r w:rsidRPr="00EA2858">
        <w:rPr>
          <w:sz w:val="24"/>
          <w:szCs w:val="24"/>
        </w:rPr>
        <w:t>. для общеобразовательных организаций. – М.: Просвещение,</w:t>
      </w:r>
      <w:r>
        <w:rPr>
          <w:sz w:val="24"/>
          <w:szCs w:val="24"/>
        </w:rPr>
        <w:t xml:space="preserve"> </w:t>
      </w:r>
      <w:r w:rsidRPr="00EA2858">
        <w:rPr>
          <w:sz w:val="24"/>
          <w:szCs w:val="24"/>
        </w:rPr>
        <w:t>20</w:t>
      </w:r>
      <w:r>
        <w:rPr>
          <w:sz w:val="24"/>
          <w:szCs w:val="24"/>
        </w:rPr>
        <w:t>23</w:t>
      </w:r>
    </w:p>
    <w:p w:rsidR="006F4ADF" w:rsidRPr="00B721BC" w:rsidRDefault="006F4ADF" w:rsidP="006F5525">
      <w:pPr>
        <w:widowControl w:val="0"/>
        <w:autoSpaceDE w:val="0"/>
        <w:autoSpaceDN w:val="0"/>
        <w:spacing w:before="90" w:after="0" w:line="240" w:lineRule="auto"/>
        <w:ind w:left="674"/>
        <w:outlineLvl w:val="1"/>
        <w:rPr>
          <w:b/>
          <w:bCs/>
          <w:sz w:val="24"/>
          <w:szCs w:val="24"/>
          <w:lang w:eastAsia="en-US"/>
        </w:rPr>
      </w:pPr>
    </w:p>
    <w:p w:rsidR="006F5525" w:rsidRPr="00B721BC" w:rsidRDefault="006F5525" w:rsidP="006F5525">
      <w:pPr>
        <w:widowControl w:val="0"/>
        <w:autoSpaceDE w:val="0"/>
        <w:autoSpaceDN w:val="0"/>
        <w:spacing w:after="0" w:line="240" w:lineRule="auto"/>
        <w:rPr>
          <w:b/>
          <w:sz w:val="20"/>
          <w:szCs w:val="24"/>
          <w:lang w:eastAsia="en-US"/>
        </w:rPr>
      </w:pPr>
    </w:p>
    <w:p w:rsidR="006F5525" w:rsidRPr="00B721BC" w:rsidRDefault="006F5525" w:rsidP="006F5525">
      <w:pPr>
        <w:widowControl w:val="0"/>
        <w:autoSpaceDE w:val="0"/>
        <w:autoSpaceDN w:val="0"/>
        <w:spacing w:before="4" w:after="1" w:line="240" w:lineRule="auto"/>
        <w:rPr>
          <w:b/>
          <w:sz w:val="11"/>
          <w:szCs w:val="24"/>
          <w:lang w:eastAsia="en-US"/>
        </w:rPr>
      </w:pPr>
    </w:p>
    <w:tbl>
      <w:tblPr>
        <w:tblStyle w:val="TableNormal"/>
        <w:tblW w:w="1006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06"/>
        <w:gridCol w:w="3118"/>
        <w:gridCol w:w="1133"/>
        <w:gridCol w:w="7"/>
        <w:gridCol w:w="1245"/>
        <w:gridCol w:w="1133"/>
        <w:gridCol w:w="7"/>
        <w:gridCol w:w="2016"/>
      </w:tblGrid>
      <w:tr w:rsidR="006F5525" w:rsidRPr="00B721BC" w:rsidTr="006F5525">
        <w:trPr>
          <w:trHeight w:val="398"/>
        </w:trPr>
        <w:tc>
          <w:tcPr>
            <w:tcW w:w="1406" w:type="dxa"/>
            <w:vMerge w:val="restart"/>
            <w:tcBorders>
              <w:top w:val="single" w:sz="4" w:space="0" w:color="000000"/>
              <w:left w:val="single" w:sz="4" w:space="0" w:color="000000"/>
              <w:bottom w:val="single" w:sz="4" w:space="0" w:color="000000"/>
              <w:right w:val="single" w:sz="4" w:space="0" w:color="000000"/>
            </w:tcBorders>
            <w:hideMark/>
          </w:tcPr>
          <w:p w:rsidR="006F5525" w:rsidRPr="00B721BC" w:rsidRDefault="006F5525" w:rsidP="006F5525">
            <w:pPr>
              <w:spacing w:after="0" w:line="268" w:lineRule="exact"/>
              <w:ind w:left="110"/>
              <w:rPr>
                <w:sz w:val="24"/>
                <w:lang w:eastAsia="en-US"/>
              </w:rPr>
            </w:pPr>
            <w:r w:rsidRPr="00B721BC">
              <w:rPr>
                <w:sz w:val="24"/>
                <w:lang w:eastAsia="en-US"/>
              </w:rPr>
              <w:t>п/п</w:t>
            </w:r>
          </w:p>
        </w:tc>
        <w:tc>
          <w:tcPr>
            <w:tcW w:w="3118" w:type="dxa"/>
            <w:vMerge w:val="restart"/>
            <w:tcBorders>
              <w:top w:val="single" w:sz="4" w:space="0" w:color="000000"/>
              <w:left w:val="single" w:sz="4" w:space="0" w:color="000000"/>
              <w:bottom w:val="single" w:sz="4" w:space="0" w:color="000000"/>
              <w:right w:val="single" w:sz="4" w:space="0" w:color="000000"/>
            </w:tcBorders>
            <w:hideMark/>
          </w:tcPr>
          <w:p w:rsidR="006F5525" w:rsidRPr="00B721BC" w:rsidRDefault="006F5525" w:rsidP="006F5525">
            <w:pPr>
              <w:spacing w:after="0" w:line="235" w:lineRule="auto"/>
              <w:ind w:left="105" w:right="265"/>
              <w:rPr>
                <w:sz w:val="24"/>
                <w:lang w:val="ru-RU" w:eastAsia="en-US"/>
              </w:rPr>
            </w:pPr>
            <w:r w:rsidRPr="00B721BC">
              <w:rPr>
                <w:sz w:val="24"/>
                <w:lang w:val="ru-RU" w:eastAsia="en-US"/>
              </w:rPr>
              <w:t>Наименование разделов и</w:t>
            </w:r>
            <w:r w:rsidRPr="00B721BC">
              <w:rPr>
                <w:spacing w:val="-57"/>
                <w:sz w:val="24"/>
                <w:lang w:val="ru-RU" w:eastAsia="en-US"/>
              </w:rPr>
              <w:t xml:space="preserve"> </w:t>
            </w:r>
            <w:r w:rsidRPr="00B721BC">
              <w:rPr>
                <w:sz w:val="24"/>
                <w:lang w:val="ru-RU" w:eastAsia="en-US"/>
              </w:rPr>
              <w:t>тем</w:t>
            </w:r>
            <w:r w:rsidRPr="00B721BC">
              <w:rPr>
                <w:spacing w:val="2"/>
                <w:sz w:val="24"/>
                <w:lang w:val="ru-RU" w:eastAsia="en-US"/>
              </w:rPr>
              <w:t xml:space="preserve"> </w:t>
            </w:r>
            <w:r w:rsidRPr="00B721BC">
              <w:rPr>
                <w:sz w:val="24"/>
                <w:lang w:val="ru-RU" w:eastAsia="en-US"/>
              </w:rPr>
              <w:t>программы</w:t>
            </w:r>
          </w:p>
        </w:tc>
        <w:tc>
          <w:tcPr>
            <w:tcW w:w="3518" w:type="dxa"/>
            <w:gridSpan w:val="4"/>
            <w:tcBorders>
              <w:top w:val="single" w:sz="4" w:space="0" w:color="000000"/>
              <w:left w:val="single" w:sz="4" w:space="0" w:color="000000"/>
              <w:bottom w:val="single" w:sz="4" w:space="0" w:color="000000"/>
              <w:right w:val="single" w:sz="4" w:space="0" w:color="000000"/>
            </w:tcBorders>
            <w:hideMark/>
          </w:tcPr>
          <w:p w:rsidR="006F5525" w:rsidRPr="00B721BC" w:rsidRDefault="006F5525" w:rsidP="006F5525">
            <w:pPr>
              <w:spacing w:after="0" w:line="268" w:lineRule="exact"/>
              <w:ind w:left="104"/>
              <w:rPr>
                <w:sz w:val="24"/>
                <w:lang w:eastAsia="en-US"/>
              </w:rPr>
            </w:pPr>
            <w:proofErr w:type="spellStart"/>
            <w:r w:rsidRPr="00B721BC">
              <w:rPr>
                <w:sz w:val="24"/>
                <w:lang w:eastAsia="en-US"/>
              </w:rPr>
              <w:t>Количество</w:t>
            </w:r>
            <w:proofErr w:type="spellEnd"/>
            <w:r w:rsidRPr="00B721BC">
              <w:rPr>
                <w:spacing w:val="2"/>
                <w:sz w:val="24"/>
                <w:lang w:eastAsia="en-US"/>
              </w:rPr>
              <w:t xml:space="preserve"> </w:t>
            </w:r>
            <w:proofErr w:type="spellStart"/>
            <w:r w:rsidRPr="00B721BC">
              <w:rPr>
                <w:sz w:val="24"/>
                <w:lang w:eastAsia="en-US"/>
              </w:rPr>
              <w:t>часов</w:t>
            </w:r>
            <w:proofErr w:type="spellEnd"/>
          </w:p>
        </w:tc>
        <w:tc>
          <w:tcPr>
            <w:tcW w:w="2023" w:type="dxa"/>
            <w:gridSpan w:val="2"/>
            <w:vMerge w:val="restart"/>
            <w:tcBorders>
              <w:top w:val="single" w:sz="4" w:space="0" w:color="000000"/>
              <w:left w:val="single" w:sz="4" w:space="0" w:color="000000"/>
              <w:bottom w:val="single" w:sz="4" w:space="0" w:color="000000"/>
              <w:right w:val="single" w:sz="4" w:space="0" w:color="000000"/>
            </w:tcBorders>
            <w:hideMark/>
          </w:tcPr>
          <w:p w:rsidR="006F5525" w:rsidRPr="00B721BC" w:rsidRDefault="006F5525" w:rsidP="006F5525">
            <w:pPr>
              <w:spacing w:after="0" w:line="240" w:lineRule="auto"/>
              <w:ind w:left="110" w:right="87"/>
              <w:rPr>
                <w:sz w:val="24"/>
                <w:lang w:val="ru-RU" w:eastAsia="en-US"/>
              </w:rPr>
            </w:pPr>
            <w:r w:rsidRPr="00B721BC">
              <w:rPr>
                <w:sz w:val="24"/>
                <w:lang w:val="ru-RU" w:eastAsia="en-US"/>
              </w:rPr>
              <w:t>Электронные</w:t>
            </w:r>
            <w:r w:rsidRPr="00B721BC">
              <w:rPr>
                <w:spacing w:val="1"/>
                <w:sz w:val="24"/>
                <w:lang w:val="ru-RU" w:eastAsia="en-US"/>
              </w:rPr>
              <w:t xml:space="preserve"> </w:t>
            </w:r>
            <w:r w:rsidRPr="00B721BC">
              <w:rPr>
                <w:sz w:val="24"/>
                <w:lang w:val="ru-RU" w:eastAsia="en-US"/>
              </w:rPr>
              <w:t>(цифровые)</w:t>
            </w:r>
            <w:r w:rsidRPr="00B721BC">
              <w:rPr>
                <w:spacing w:val="-57"/>
                <w:sz w:val="24"/>
                <w:lang w:val="ru-RU" w:eastAsia="en-US"/>
              </w:rPr>
              <w:t xml:space="preserve"> </w:t>
            </w:r>
            <w:proofErr w:type="spellStart"/>
            <w:r w:rsidRPr="00B721BC">
              <w:rPr>
                <w:sz w:val="24"/>
                <w:lang w:val="ru-RU" w:eastAsia="en-US"/>
              </w:rPr>
              <w:t>образовате</w:t>
            </w:r>
            <w:proofErr w:type="spellEnd"/>
          </w:p>
          <w:p w:rsidR="006F5525" w:rsidRPr="00B721BC" w:rsidRDefault="006F5525" w:rsidP="006F5525">
            <w:pPr>
              <w:spacing w:after="0" w:line="274" w:lineRule="exact"/>
              <w:ind w:left="110" w:right="447"/>
              <w:rPr>
                <w:sz w:val="24"/>
                <w:lang w:val="ru-RU" w:eastAsia="en-US"/>
              </w:rPr>
            </w:pPr>
            <w:proofErr w:type="spellStart"/>
            <w:r w:rsidRPr="00B721BC">
              <w:rPr>
                <w:sz w:val="24"/>
                <w:lang w:val="ru-RU" w:eastAsia="en-US"/>
              </w:rPr>
              <w:t>льные</w:t>
            </w:r>
            <w:proofErr w:type="spellEnd"/>
            <w:r w:rsidRPr="00B721BC">
              <w:rPr>
                <w:spacing w:val="1"/>
                <w:sz w:val="24"/>
                <w:lang w:val="ru-RU" w:eastAsia="en-US"/>
              </w:rPr>
              <w:t xml:space="preserve"> </w:t>
            </w:r>
            <w:r w:rsidRPr="00B721BC">
              <w:rPr>
                <w:spacing w:val="-1"/>
                <w:sz w:val="24"/>
                <w:lang w:val="ru-RU" w:eastAsia="en-US"/>
              </w:rPr>
              <w:t>ресурсы</w:t>
            </w:r>
          </w:p>
        </w:tc>
      </w:tr>
      <w:tr w:rsidR="006F5525" w:rsidRPr="00B721BC" w:rsidTr="006F5525">
        <w:trPr>
          <w:trHeight w:val="1247"/>
        </w:trPr>
        <w:tc>
          <w:tcPr>
            <w:tcW w:w="1406" w:type="dxa"/>
            <w:vMerge/>
            <w:tcBorders>
              <w:top w:val="single" w:sz="4" w:space="0" w:color="000000"/>
              <w:left w:val="single" w:sz="4" w:space="0" w:color="000000"/>
              <w:bottom w:val="single" w:sz="4" w:space="0" w:color="000000"/>
              <w:right w:val="single" w:sz="4" w:space="0" w:color="000000"/>
            </w:tcBorders>
            <w:vAlign w:val="center"/>
            <w:hideMark/>
          </w:tcPr>
          <w:p w:rsidR="006F5525" w:rsidRPr="00B721BC" w:rsidRDefault="006F5525" w:rsidP="006F5525">
            <w:pPr>
              <w:spacing w:after="0" w:line="240" w:lineRule="auto"/>
              <w:rPr>
                <w:sz w:val="24"/>
                <w:lang w:val="ru-RU" w:eastAsia="en-US"/>
              </w:rPr>
            </w:pPr>
          </w:p>
        </w:tc>
        <w:tc>
          <w:tcPr>
            <w:tcW w:w="3118" w:type="dxa"/>
            <w:vMerge/>
            <w:tcBorders>
              <w:top w:val="single" w:sz="4" w:space="0" w:color="000000"/>
              <w:left w:val="single" w:sz="4" w:space="0" w:color="000000"/>
              <w:bottom w:val="single" w:sz="4" w:space="0" w:color="000000"/>
              <w:right w:val="single" w:sz="4" w:space="0" w:color="000000"/>
            </w:tcBorders>
            <w:vAlign w:val="center"/>
            <w:hideMark/>
          </w:tcPr>
          <w:p w:rsidR="006F5525" w:rsidRPr="00B721BC" w:rsidRDefault="006F5525" w:rsidP="006F5525">
            <w:pPr>
              <w:spacing w:after="0" w:line="240" w:lineRule="auto"/>
              <w:rPr>
                <w:sz w:val="24"/>
                <w:lang w:val="ru-RU" w:eastAsia="en-US"/>
              </w:rPr>
            </w:pPr>
          </w:p>
        </w:tc>
        <w:tc>
          <w:tcPr>
            <w:tcW w:w="1133" w:type="dxa"/>
            <w:tcBorders>
              <w:top w:val="single" w:sz="4" w:space="0" w:color="000000"/>
              <w:left w:val="single" w:sz="4" w:space="0" w:color="000000"/>
              <w:bottom w:val="single" w:sz="4" w:space="0" w:color="000000"/>
              <w:right w:val="single" w:sz="4" w:space="0" w:color="000000"/>
            </w:tcBorders>
            <w:hideMark/>
          </w:tcPr>
          <w:p w:rsidR="006F5525" w:rsidRPr="00B721BC" w:rsidRDefault="006F5525" w:rsidP="006F5525">
            <w:pPr>
              <w:spacing w:after="0" w:line="268" w:lineRule="exact"/>
              <w:ind w:left="104"/>
              <w:rPr>
                <w:sz w:val="24"/>
                <w:lang w:eastAsia="en-US"/>
              </w:rPr>
            </w:pPr>
            <w:proofErr w:type="spellStart"/>
            <w:r w:rsidRPr="00B721BC">
              <w:rPr>
                <w:sz w:val="24"/>
                <w:lang w:eastAsia="en-US"/>
              </w:rPr>
              <w:t>всего</w:t>
            </w:r>
            <w:proofErr w:type="spellEnd"/>
          </w:p>
        </w:tc>
        <w:tc>
          <w:tcPr>
            <w:tcW w:w="1252" w:type="dxa"/>
            <w:gridSpan w:val="2"/>
            <w:tcBorders>
              <w:top w:val="single" w:sz="4" w:space="0" w:color="000000"/>
              <w:left w:val="single" w:sz="4" w:space="0" w:color="000000"/>
              <w:bottom w:val="single" w:sz="4" w:space="0" w:color="000000"/>
              <w:right w:val="single" w:sz="4" w:space="0" w:color="000000"/>
            </w:tcBorders>
            <w:hideMark/>
          </w:tcPr>
          <w:p w:rsidR="006F5525" w:rsidRPr="00B721BC" w:rsidRDefault="006F5525" w:rsidP="006F5525">
            <w:pPr>
              <w:spacing w:after="0" w:line="240" w:lineRule="auto"/>
              <w:ind w:left="104" w:right="174"/>
              <w:rPr>
                <w:sz w:val="24"/>
                <w:lang w:eastAsia="en-US"/>
              </w:rPr>
            </w:pPr>
            <w:proofErr w:type="spellStart"/>
            <w:r w:rsidRPr="00B721BC">
              <w:rPr>
                <w:sz w:val="24"/>
                <w:lang w:eastAsia="en-US"/>
              </w:rPr>
              <w:t>контроль</w:t>
            </w:r>
            <w:proofErr w:type="spellEnd"/>
            <w:r w:rsidRPr="00B721BC">
              <w:rPr>
                <w:spacing w:val="-57"/>
                <w:sz w:val="24"/>
                <w:lang w:eastAsia="en-US"/>
              </w:rPr>
              <w:t xml:space="preserve"> </w:t>
            </w:r>
            <w:proofErr w:type="spellStart"/>
            <w:r w:rsidRPr="00B721BC">
              <w:rPr>
                <w:sz w:val="24"/>
                <w:lang w:eastAsia="en-US"/>
              </w:rPr>
              <w:t>ные</w:t>
            </w:r>
            <w:proofErr w:type="spellEnd"/>
            <w:r w:rsidRPr="00B721BC">
              <w:rPr>
                <w:spacing w:val="1"/>
                <w:sz w:val="24"/>
                <w:lang w:eastAsia="en-US"/>
              </w:rPr>
              <w:t xml:space="preserve"> </w:t>
            </w:r>
            <w:proofErr w:type="spellStart"/>
            <w:r w:rsidRPr="00B721BC">
              <w:rPr>
                <w:sz w:val="24"/>
                <w:lang w:eastAsia="en-US"/>
              </w:rPr>
              <w:t>работы</w:t>
            </w:r>
            <w:proofErr w:type="spellEnd"/>
          </w:p>
        </w:tc>
        <w:tc>
          <w:tcPr>
            <w:tcW w:w="1133" w:type="dxa"/>
            <w:tcBorders>
              <w:top w:val="single" w:sz="4" w:space="0" w:color="000000"/>
              <w:left w:val="single" w:sz="4" w:space="0" w:color="000000"/>
              <w:bottom w:val="single" w:sz="4" w:space="0" w:color="000000"/>
              <w:right w:val="single" w:sz="4" w:space="0" w:color="000000"/>
            </w:tcBorders>
            <w:hideMark/>
          </w:tcPr>
          <w:p w:rsidR="006F5525" w:rsidRPr="00B721BC" w:rsidRDefault="006F5525" w:rsidP="006F5525">
            <w:pPr>
              <w:spacing w:after="0" w:line="240" w:lineRule="auto"/>
              <w:ind w:left="109" w:right="168"/>
              <w:rPr>
                <w:sz w:val="24"/>
                <w:lang w:eastAsia="en-US"/>
              </w:rPr>
            </w:pPr>
            <w:proofErr w:type="spellStart"/>
            <w:r w:rsidRPr="00B721BC">
              <w:rPr>
                <w:sz w:val="24"/>
                <w:lang w:eastAsia="en-US"/>
              </w:rPr>
              <w:t>практич</w:t>
            </w:r>
            <w:proofErr w:type="spellEnd"/>
            <w:r w:rsidRPr="00B721BC">
              <w:rPr>
                <w:spacing w:val="-57"/>
                <w:sz w:val="24"/>
                <w:lang w:eastAsia="en-US"/>
              </w:rPr>
              <w:t xml:space="preserve"> </w:t>
            </w:r>
            <w:proofErr w:type="spellStart"/>
            <w:r w:rsidRPr="00B721BC">
              <w:rPr>
                <w:sz w:val="24"/>
                <w:lang w:eastAsia="en-US"/>
              </w:rPr>
              <w:t>еские</w:t>
            </w:r>
            <w:proofErr w:type="spellEnd"/>
            <w:r w:rsidRPr="00B721BC">
              <w:rPr>
                <w:spacing w:val="1"/>
                <w:sz w:val="24"/>
                <w:lang w:eastAsia="en-US"/>
              </w:rPr>
              <w:t xml:space="preserve"> </w:t>
            </w:r>
            <w:proofErr w:type="spellStart"/>
            <w:r w:rsidRPr="00B721BC">
              <w:rPr>
                <w:sz w:val="24"/>
                <w:lang w:eastAsia="en-US"/>
              </w:rPr>
              <w:t>работы</w:t>
            </w:r>
            <w:proofErr w:type="spellEnd"/>
          </w:p>
        </w:tc>
        <w:tc>
          <w:tcPr>
            <w:tcW w:w="2023" w:type="dxa"/>
            <w:gridSpan w:val="2"/>
            <w:vMerge/>
            <w:tcBorders>
              <w:top w:val="single" w:sz="4" w:space="0" w:color="000000"/>
              <w:left w:val="single" w:sz="4" w:space="0" w:color="000000"/>
              <w:bottom w:val="single" w:sz="4" w:space="0" w:color="000000"/>
              <w:right w:val="single" w:sz="4" w:space="0" w:color="000000"/>
            </w:tcBorders>
            <w:vAlign w:val="center"/>
            <w:hideMark/>
          </w:tcPr>
          <w:p w:rsidR="006F5525" w:rsidRPr="00B721BC" w:rsidRDefault="006F5525" w:rsidP="006F5525">
            <w:pPr>
              <w:spacing w:after="0" w:line="240" w:lineRule="auto"/>
              <w:rPr>
                <w:sz w:val="24"/>
                <w:lang w:eastAsia="en-US"/>
              </w:rPr>
            </w:pPr>
          </w:p>
        </w:tc>
      </w:tr>
      <w:tr w:rsidR="006F5525" w:rsidRPr="00B721BC" w:rsidTr="006F5525">
        <w:trPr>
          <w:trHeight w:val="354"/>
        </w:trPr>
        <w:tc>
          <w:tcPr>
            <w:tcW w:w="1406" w:type="dxa"/>
            <w:tcBorders>
              <w:top w:val="single" w:sz="4" w:space="0" w:color="000000"/>
              <w:left w:val="single" w:sz="4" w:space="0" w:color="000000"/>
              <w:bottom w:val="single" w:sz="4" w:space="0" w:color="000000"/>
              <w:right w:val="single" w:sz="4" w:space="0" w:color="000000"/>
            </w:tcBorders>
            <w:hideMark/>
          </w:tcPr>
          <w:p w:rsidR="006F5525" w:rsidRPr="0058566E" w:rsidRDefault="006F5525" w:rsidP="006F5525">
            <w:pPr>
              <w:spacing w:after="0" w:line="268" w:lineRule="exact"/>
              <w:ind w:left="110"/>
              <w:rPr>
                <w:sz w:val="24"/>
                <w:lang w:val="ru-RU" w:eastAsia="en-US"/>
              </w:rPr>
            </w:pPr>
            <w:r w:rsidRPr="00B721BC">
              <w:rPr>
                <w:sz w:val="24"/>
                <w:lang w:eastAsia="en-US"/>
              </w:rPr>
              <w:t>1.</w:t>
            </w:r>
          </w:p>
        </w:tc>
        <w:tc>
          <w:tcPr>
            <w:tcW w:w="3118" w:type="dxa"/>
            <w:tcBorders>
              <w:top w:val="single" w:sz="4" w:space="0" w:color="000000"/>
              <w:left w:val="single" w:sz="4" w:space="0" w:color="000000"/>
              <w:bottom w:val="single" w:sz="4" w:space="0" w:color="000000"/>
              <w:right w:val="single" w:sz="4" w:space="0" w:color="000000"/>
            </w:tcBorders>
          </w:tcPr>
          <w:p w:rsidR="006F5525" w:rsidRPr="0058566E" w:rsidRDefault="005270FA" w:rsidP="006F5525">
            <w:pPr>
              <w:spacing w:after="0" w:line="240" w:lineRule="auto"/>
              <w:rPr>
                <w:lang w:val="ru-RU" w:eastAsia="en-US"/>
              </w:rPr>
            </w:pPr>
            <w:proofErr w:type="spellStart"/>
            <w:r>
              <w:rPr>
                <w:sz w:val="24"/>
                <w:szCs w:val="24"/>
                <w:lang w:eastAsia="en-US"/>
              </w:rPr>
              <w:t>Р</w:t>
            </w:r>
            <w:r>
              <w:rPr>
                <w:lang w:eastAsia="en-US"/>
              </w:rPr>
              <w:t>аздел</w:t>
            </w:r>
            <w:proofErr w:type="spellEnd"/>
            <w:r>
              <w:rPr>
                <w:spacing w:val="-1"/>
                <w:lang w:eastAsia="en-US"/>
              </w:rPr>
              <w:t xml:space="preserve"> </w:t>
            </w:r>
            <w:r>
              <w:rPr>
                <w:sz w:val="24"/>
                <w:szCs w:val="24"/>
                <w:lang w:eastAsia="en-US"/>
              </w:rPr>
              <w:t xml:space="preserve">1. </w:t>
            </w:r>
            <w:proofErr w:type="spellStart"/>
            <w:r>
              <w:rPr>
                <w:sz w:val="24"/>
                <w:szCs w:val="24"/>
                <w:lang w:eastAsia="en-US"/>
              </w:rPr>
              <w:t>Знакомство</w:t>
            </w:r>
            <w:proofErr w:type="spellEnd"/>
          </w:p>
        </w:tc>
        <w:tc>
          <w:tcPr>
            <w:tcW w:w="1133" w:type="dxa"/>
            <w:tcBorders>
              <w:top w:val="single" w:sz="4" w:space="0" w:color="000000"/>
              <w:left w:val="single" w:sz="4" w:space="0" w:color="000000"/>
              <w:bottom w:val="single" w:sz="4" w:space="0" w:color="000000"/>
              <w:right w:val="single" w:sz="4" w:space="0" w:color="000000"/>
            </w:tcBorders>
          </w:tcPr>
          <w:p w:rsidR="006F5525" w:rsidRPr="0058566E" w:rsidRDefault="005270FA" w:rsidP="006F5525">
            <w:pPr>
              <w:spacing w:after="0" w:line="240" w:lineRule="auto"/>
              <w:rPr>
                <w:lang w:val="ru-RU" w:eastAsia="en-US"/>
              </w:rPr>
            </w:pPr>
            <w:r>
              <w:rPr>
                <w:lang w:val="ru-RU" w:eastAsia="en-US"/>
              </w:rPr>
              <w:t>6</w:t>
            </w:r>
          </w:p>
        </w:tc>
        <w:tc>
          <w:tcPr>
            <w:tcW w:w="1252" w:type="dxa"/>
            <w:gridSpan w:val="2"/>
            <w:tcBorders>
              <w:top w:val="single" w:sz="4" w:space="0" w:color="auto"/>
              <w:left w:val="single" w:sz="4" w:space="0" w:color="000000"/>
              <w:bottom w:val="single" w:sz="4" w:space="0" w:color="000000"/>
              <w:right w:val="single" w:sz="4" w:space="0" w:color="000000"/>
            </w:tcBorders>
          </w:tcPr>
          <w:p w:rsidR="006F5525" w:rsidRPr="0058566E" w:rsidRDefault="005270FA" w:rsidP="006F5525">
            <w:pPr>
              <w:spacing w:after="0" w:line="240" w:lineRule="auto"/>
              <w:rPr>
                <w:lang w:val="ru-RU" w:eastAsia="en-US"/>
              </w:rPr>
            </w:pPr>
            <w:r>
              <w:rPr>
                <w:lang w:val="ru-RU" w:eastAsia="en-US"/>
              </w:rPr>
              <w:t>0</w:t>
            </w:r>
          </w:p>
        </w:tc>
        <w:tc>
          <w:tcPr>
            <w:tcW w:w="1133" w:type="dxa"/>
            <w:tcBorders>
              <w:top w:val="single" w:sz="4" w:space="0" w:color="000000"/>
              <w:left w:val="single" w:sz="4" w:space="0" w:color="000000"/>
              <w:bottom w:val="single" w:sz="4" w:space="0" w:color="000000"/>
              <w:right w:val="single" w:sz="4" w:space="0" w:color="000000"/>
            </w:tcBorders>
          </w:tcPr>
          <w:p w:rsidR="006F5525" w:rsidRPr="00B721BC" w:rsidRDefault="006F5525" w:rsidP="006F5525">
            <w:pPr>
              <w:spacing w:after="0" w:line="240" w:lineRule="auto"/>
              <w:rPr>
                <w:lang w:eastAsia="en-US"/>
              </w:rPr>
            </w:pPr>
          </w:p>
        </w:tc>
        <w:tc>
          <w:tcPr>
            <w:tcW w:w="2023" w:type="dxa"/>
            <w:gridSpan w:val="2"/>
            <w:tcBorders>
              <w:top w:val="single" w:sz="4" w:space="0" w:color="000000"/>
              <w:left w:val="single" w:sz="4" w:space="0" w:color="000000"/>
              <w:bottom w:val="single" w:sz="4" w:space="0" w:color="000000"/>
              <w:right w:val="single" w:sz="4" w:space="0" w:color="000000"/>
            </w:tcBorders>
          </w:tcPr>
          <w:p w:rsidR="006F5525" w:rsidRPr="00B721BC" w:rsidRDefault="006F5525" w:rsidP="006F5525">
            <w:pPr>
              <w:spacing w:after="0" w:line="240" w:lineRule="auto"/>
              <w:rPr>
                <w:lang w:eastAsia="en-US"/>
              </w:rPr>
            </w:pPr>
          </w:p>
        </w:tc>
      </w:tr>
      <w:tr w:rsidR="006F5525" w:rsidRPr="00B721BC" w:rsidTr="006F5525">
        <w:trPr>
          <w:trHeight w:val="354"/>
        </w:trPr>
        <w:tc>
          <w:tcPr>
            <w:tcW w:w="1406" w:type="dxa"/>
            <w:tcBorders>
              <w:top w:val="single" w:sz="4" w:space="0" w:color="000000"/>
              <w:left w:val="single" w:sz="4" w:space="0" w:color="000000"/>
              <w:bottom w:val="single" w:sz="4" w:space="0" w:color="000000"/>
              <w:right w:val="single" w:sz="4" w:space="0" w:color="000000"/>
            </w:tcBorders>
            <w:hideMark/>
          </w:tcPr>
          <w:p w:rsidR="006F5525" w:rsidRPr="0058566E" w:rsidRDefault="006F5525" w:rsidP="006F5525">
            <w:pPr>
              <w:spacing w:after="0" w:line="268" w:lineRule="exact"/>
              <w:ind w:left="110"/>
              <w:rPr>
                <w:sz w:val="24"/>
                <w:lang w:val="ru-RU" w:eastAsia="en-US"/>
              </w:rPr>
            </w:pPr>
            <w:r>
              <w:rPr>
                <w:sz w:val="24"/>
                <w:lang w:val="ru-RU" w:eastAsia="en-US"/>
              </w:rPr>
              <w:t xml:space="preserve">2. </w:t>
            </w:r>
          </w:p>
        </w:tc>
        <w:tc>
          <w:tcPr>
            <w:tcW w:w="3118" w:type="dxa"/>
            <w:tcBorders>
              <w:top w:val="single" w:sz="4" w:space="0" w:color="000000"/>
              <w:left w:val="single" w:sz="4" w:space="0" w:color="000000"/>
              <w:bottom w:val="single" w:sz="4" w:space="0" w:color="000000"/>
              <w:right w:val="single" w:sz="4" w:space="0" w:color="000000"/>
            </w:tcBorders>
          </w:tcPr>
          <w:p w:rsidR="006F5525" w:rsidRPr="005270FA" w:rsidRDefault="005270FA" w:rsidP="006F5525">
            <w:pPr>
              <w:spacing w:after="0" w:line="240" w:lineRule="auto"/>
              <w:rPr>
                <w:lang w:val="ru-RU" w:eastAsia="en-US"/>
              </w:rPr>
            </w:pPr>
            <w:r w:rsidRPr="005270FA">
              <w:rPr>
                <w:sz w:val="24"/>
                <w:szCs w:val="24"/>
                <w:lang w:val="ru-RU" w:eastAsia="en-US"/>
              </w:rPr>
              <w:t>Р</w:t>
            </w:r>
            <w:r w:rsidRPr="005270FA">
              <w:rPr>
                <w:lang w:val="ru-RU" w:eastAsia="en-US"/>
              </w:rPr>
              <w:t>аздел</w:t>
            </w:r>
            <w:r w:rsidRPr="005270FA">
              <w:rPr>
                <w:spacing w:val="-1"/>
                <w:lang w:val="ru-RU" w:eastAsia="en-US"/>
              </w:rPr>
              <w:t xml:space="preserve"> </w:t>
            </w:r>
            <w:r w:rsidRPr="005270FA">
              <w:rPr>
                <w:spacing w:val="-1"/>
                <w:sz w:val="24"/>
                <w:szCs w:val="24"/>
                <w:lang w:val="ru-RU" w:eastAsia="en-US"/>
              </w:rPr>
              <w:t xml:space="preserve"> </w:t>
            </w:r>
            <w:r w:rsidRPr="005270FA">
              <w:rPr>
                <w:sz w:val="24"/>
                <w:szCs w:val="24"/>
                <w:lang w:val="ru-RU" w:eastAsia="en-US"/>
              </w:rPr>
              <w:t>2. Первый день в школе</w:t>
            </w:r>
          </w:p>
        </w:tc>
        <w:tc>
          <w:tcPr>
            <w:tcW w:w="1133" w:type="dxa"/>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r>
              <w:rPr>
                <w:lang w:val="ru-RU" w:eastAsia="en-US"/>
              </w:rPr>
              <w:t>1</w:t>
            </w:r>
            <w:r w:rsidR="005270FA">
              <w:rPr>
                <w:lang w:val="ru-RU" w:eastAsia="en-US"/>
              </w:rPr>
              <w:t>0</w:t>
            </w:r>
          </w:p>
        </w:tc>
        <w:tc>
          <w:tcPr>
            <w:tcW w:w="1252" w:type="dxa"/>
            <w:gridSpan w:val="2"/>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r>
              <w:rPr>
                <w:lang w:val="ru-RU" w:eastAsia="en-US"/>
              </w:rPr>
              <w:t>1</w:t>
            </w:r>
          </w:p>
        </w:tc>
        <w:tc>
          <w:tcPr>
            <w:tcW w:w="1133" w:type="dxa"/>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p>
        </w:tc>
        <w:tc>
          <w:tcPr>
            <w:tcW w:w="2023" w:type="dxa"/>
            <w:gridSpan w:val="2"/>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p>
        </w:tc>
      </w:tr>
      <w:tr w:rsidR="006F5525" w:rsidRPr="00B721BC" w:rsidTr="006F5525">
        <w:trPr>
          <w:trHeight w:val="354"/>
        </w:trPr>
        <w:tc>
          <w:tcPr>
            <w:tcW w:w="1406" w:type="dxa"/>
            <w:tcBorders>
              <w:top w:val="single" w:sz="4" w:space="0" w:color="000000"/>
              <w:left w:val="single" w:sz="4" w:space="0" w:color="000000"/>
              <w:bottom w:val="single" w:sz="4" w:space="0" w:color="000000"/>
              <w:right w:val="single" w:sz="4" w:space="0" w:color="000000"/>
            </w:tcBorders>
            <w:hideMark/>
          </w:tcPr>
          <w:p w:rsidR="006F5525" w:rsidRPr="0058566E" w:rsidRDefault="006F5525" w:rsidP="006F5525">
            <w:pPr>
              <w:spacing w:after="0" w:line="268" w:lineRule="exact"/>
              <w:ind w:left="110"/>
              <w:rPr>
                <w:sz w:val="24"/>
                <w:lang w:val="ru-RU" w:eastAsia="en-US"/>
              </w:rPr>
            </w:pPr>
            <w:r>
              <w:rPr>
                <w:sz w:val="24"/>
                <w:lang w:val="ru-RU" w:eastAsia="en-US"/>
              </w:rPr>
              <w:t>3.</w:t>
            </w:r>
          </w:p>
        </w:tc>
        <w:tc>
          <w:tcPr>
            <w:tcW w:w="3118" w:type="dxa"/>
            <w:tcBorders>
              <w:top w:val="single" w:sz="4" w:space="0" w:color="000000"/>
              <w:left w:val="single" w:sz="4" w:space="0" w:color="000000"/>
              <w:bottom w:val="single" w:sz="4" w:space="0" w:color="000000"/>
              <w:right w:val="single" w:sz="4" w:space="0" w:color="000000"/>
            </w:tcBorders>
          </w:tcPr>
          <w:p w:rsidR="006F5525" w:rsidRPr="0058566E" w:rsidRDefault="005270FA" w:rsidP="006F5525">
            <w:pPr>
              <w:spacing w:after="0" w:line="240" w:lineRule="auto"/>
              <w:rPr>
                <w:lang w:val="ru-RU" w:eastAsia="en-US"/>
              </w:rPr>
            </w:pPr>
            <w:proofErr w:type="spellStart"/>
            <w:r>
              <w:rPr>
                <w:sz w:val="24"/>
                <w:szCs w:val="24"/>
                <w:lang w:eastAsia="en-US"/>
              </w:rPr>
              <w:t>Р</w:t>
            </w:r>
            <w:r>
              <w:rPr>
                <w:lang w:eastAsia="en-US"/>
              </w:rPr>
              <w:t>аздел</w:t>
            </w:r>
            <w:proofErr w:type="spellEnd"/>
            <w:r>
              <w:rPr>
                <w:spacing w:val="-1"/>
                <w:lang w:eastAsia="en-US"/>
              </w:rPr>
              <w:t xml:space="preserve"> </w:t>
            </w:r>
            <w:r>
              <w:rPr>
                <w:sz w:val="24"/>
                <w:szCs w:val="24"/>
                <w:lang w:eastAsia="en-US"/>
              </w:rPr>
              <w:t xml:space="preserve">3. </w:t>
            </w:r>
            <w:proofErr w:type="spellStart"/>
            <w:r>
              <w:rPr>
                <w:sz w:val="24"/>
                <w:szCs w:val="24"/>
                <w:lang w:eastAsia="en-US"/>
              </w:rPr>
              <w:t>Мой</w:t>
            </w:r>
            <w:proofErr w:type="spellEnd"/>
            <w:r>
              <w:rPr>
                <w:sz w:val="24"/>
                <w:szCs w:val="24"/>
                <w:lang w:eastAsia="en-US"/>
              </w:rPr>
              <w:t xml:space="preserve"> </w:t>
            </w:r>
            <w:proofErr w:type="spellStart"/>
            <w:r>
              <w:rPr>
                <w:sz w:val="24"/>
                <w:szCs w:val="24"/>
                <w:lang w:eastAsia="en-US"/>
              </w:rPr>
              <w:t>дом</w:t>
            </w:r>
            <w:proofErr w:type="spellEnd"/>
          </w:p>
        </w:tc>
        <w:tc>
          <w:tcPr>
            <w:tcW w:w="1133" w:type="dxa"/>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r>
              <w:rPr>
                <w:lang w:val="ru-RU" w:eastAsia="en-US"/>
              </w:rPr>
              <w:t>1</w:t>
            </w:r>
            <w:r w:rsidR="005270FA">
              <w:rPr>
                <w:lang w:val="ru-RU" w:eastAsia="en-US"/>
              </w:rPr>
              <w:t>6</w:t>
            </w:r>
          </w:p>
        </w:tc>
        <w:tc>
          <w:tcPr>
            <w:tcW w:w="1252" w:type="dxa"/>
            <w:gridSpan w:val="2"/>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r>
              <w:rPr>
                <w:lang w:val="ru-RU" w:eastAsia="en-US"/>
              </w:rPr>
              <w:t>1</w:t>
            </w:r>
          </w:p>
        </w:tc>
        <w:tc>
          <w:tcPr>
            <w:tcW w:w="1133" w:type="dxa"/>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p>
        </w:tc>
        <w:tc>
          <w:tcPr>
            <w:tcW w:w="2023" w:type="dxa"/>
            <w:gridSpan w:val="2"/>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p>
        </w:tc>
      </w:tr>
      <w:tr w:rsidR="006F5525" w:rsidRPr="00B721BC" w:rsidTr="006F5525">
        <w:trPr>
          <w:trHeight w:val="354"/>
        </w:trPr>
        <w:tc>
          <w:tcPr>
            <w:tcW w:w="1406" w:type="dxa"/>
            <w:tcBorders>
              <w:top w:val="single" w:sz="4" w:space="0" w:color="000000"/>
              <w:left w:val="single" w:sz="4" w:space="0" w:color="000000"/>
              <w:bottom w:val="single" w:sz="4" w:space="0" w:color="000000"/>
              <w:right w:val="single" w:sz="4" w:space="0" w:color="000000"/>
            </w:tcBorders>
            <w:hideMark/>
          </w:tcPr>
          <w:p w:rsidR="006F5525" w:rsidRPr="0058566E" w:rsidRDefault="006F5525" w:rsidP="006F5525">
            <w:pPr>
              <w:spacing w:after="0" w:line="268" w:lineRule="exact"/>
              <w:ind w:left="110"/>
              <w:rPr>
                <w:sz w:val="24"/>
                <w:lang w:val="ru-RU" w:eastAsia="en-US"/>
              </w:rPr>
            </w:pPr>
            <w:r>
              <w:rPr>
                <w:sz w:val="24"/>
                <w:lang w:val="ru-RU" w:eastAsia="en-US"/>
              </w:rPr>
              <w:t>4.</w:t>
            </w:r>
          </w:p>
        </w:tc>
        <w:tc>
          <w:tcPr>
            <w:tcW w:w="3118" w:type="dxa"/>
            <w:tcBorders>
              <w:top w:val="single" w:sz="4" w:space="0" w:color="000000"/>
              <w:left w:val="single" w:sz="4" w:space="0" w:color="000000"/>
              <w:bottom w:val="single" w:sz="4" w:space="0" w:color="000000"/>
              <w:right w:val="single" w:sz="4" w:space="0" w:color="000000"/>
            </w:tcBorders>
          </w:tcPr>
          <w:p w:rsidR="006F5525" w:rsidRPr="0058566E" w:rsidRDefault="005270FA" w:rsidP="006F5525">
            <w:pPr>
              <w:tabs>
                <w:tab w:val="left" w:pos="945"/>
              </w:tabs>
              <w:spacing w:after="0" w:line="240" w:lineRule="auto"/>
              <w:rPr>
                <w:lang w:val="ru-RU" w:eastAsia="en-US"/>
              </w:rPr>
            </w:pPr>
            <w:proofErr w:type="spellStart"/>
            <w:r>
              <w:rPr>
                <w:sz w:val="24"/>
                <w:szCs w:val="24"/>
                <w:lang w:eastAsia="en-US"/>
              </w:rPr>
              <w:t>Р</w:t>
            </w:r>
            <w:r>
              <w:rPr>
                <w:lang w:eastAsia="en-US"/>
              </w:rPr>
              <w:t>аздел</w:t>
            </w:r>
            <w:proofErr w:type="spellEnd"/>
            <w:r>
              <w:rPr>
                <w:spacing w:val="-1"/>
                <w:lang w:eastAsia="en-US"/>
              </w:rPr>
              <w:t xml:space="preserve"> </w:t>
            </w:r>
            <w:r>
              <w:rPr>
                <w:sz w:val="24"/>
                <w:szCs w:val="24"/>
                <w:lang w:eastAsia="en-US"/>
              </w:rPr>
              <w:t xml:space="preserve">4. </w:t>
            </w:r>
            <w:proofErr w:type="spellStart"/>
            <w:r>
              <w:rPr>
                <w:sz w:val="24"/>
                <w:szCs w:val="24"/>
                <w:lang w:eastAsia="en-US"/>
              </w:rPr>
              <w:t>Моя</w:t>
            </w:r>
            <w:proofErr w:type="spellEnd"/>
            <w:r>
              <w:rPr>
                <w:sz w:val="24"/>
                <w:szCs w:val="24"/>
                <w:lang w:eastAsia="en-US"/>
              </w:rPr>
              <w:t xml:space="preserve"> </w:t>
            </w:r>
            <w:proofErr w:type="spellStart"/>
            <w:r>
              <w:rPr>
                <w:sz w:val="24"/>
                <w:szCs w:val="24"/>
                <w:lang w:eastAsia="en-US"/>
              </w:rPr>
              <w:t>семья</w:t>
            </w:r>
            <w:proofErr w:type="spellEnd"/>
          </w:p>
        </w:tc>
        <w:tc>
          <w:tcPr>
            <w:tcW w:w="1133" w:type="dxa"/>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r>
              <w:rPr>
                <w:lang w:val="ru-RU" w:eastAsia="en-US"/>
              </w:rPr>
              <w:t>12</w:t>
            </w:r>
          </w:p>
        </w:tc>
        <w:tc>
          <w:tcPr>
            <w:tcW w:w="1252" w:type="dxa"/>
            <w:gridSpan w:val="2"/>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r>
              <w:rPr>
                <w:lang w:val="ru-RU" w:eastAsia="en-US"/>
              </w:rPr>
              <w:t>1</w:t>
            </w:r>
          </w:p>
        </w:tc>
        <w:tc>
          <w:tcPr>
            <w:tcW w:w="1133" w:type="dxa"/>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p>
        </w:tc>
        <w:tc>
          <w:tcPr>
            <w:tcW w:w="2023" w:type="dxa"/>
            <w:gridSpan w:val="2"/>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p>
        </w:tc>
      </w:tr>
      <w:tr w:rsidR="006F5525" w:rsidRPr="00B721BC" w:rsidTr="006F5525">
        <w:trPr>
          <w:trHeight w:val="354"/>
        </w:trPr>
        <w:tc>
          <w:tcPr>
            <w:tcW w:w="1406" w:type="dxa"/>
            <w:tcBorders>
              <w:top w:val="single" w:sz="4" w:space="0" w:color="000000"/>
              <w:left w:val="single" w:sz="4" w:space="0" w:color="000000"/>
              <w:bottom w:val="single" w:sz="4" w:space="0" w:color="000000"/>
              <w:right w:val="single" w:sz="4" w:space="0" w:color="000000"/>
            </w:tcBorders>
            <w:hideMark/>
          </w:tcPr>
          <w:p w:rsidR="006F5525" w:rsidRPr="0058566E" w:rsidRDefault="006F5525" w:rsidP="006F5525">
            <w:pPr>
              <w:spacing w:after="0" w:line="268" w:lineRule="exact"/>
              <w:ind w:left="110"/>
              <w:rPr>
                <w:sz w:val="24"/>
                <w:lang w:val="ru-RU" w:eastAsia="en-US"/>
              </w:rPr>
            </w:pPr>
            <w:r>
              <w:rPr>
                <w:sz w:val="24"/>
                <w:lang w:val="ru-RU" w:eastAsia="en-US"/>
              </w:rPr>
              <w:t>5.</w:t>
            </w:r>
          </w:p>
        </w:tc>
        <w:tc>
          <w:tcPr>
            <w:tcW w:w="3118" w:type="dxa"/>
            <w:tcBorders>
              <w:top w:val="single" w:sz="4" w:space="0" w:color="000000"/>
              <w:left w:val="single" w:sz="4" w:space="0" w:color="000000"/>
              <w:bottom w:val="single" w:sz="4" w:space="0" w:color="000000"/>
              <w:right w:val="single" w:sz="4" w:space="0" w:color="000000"/>
            </w:tcBorders>
          </w:tcPr>
          <w:p w:rsidR="006F5525" w:rsidRPr="0058566E" w:rsidRDefault="005270FA" w:rsidP="006F5525">
            <w:pPr>
              <w:spacing w:after="0" w:line="240" w:lineRule="auto"/>
              <w:rPr>
                <w:lang w:val="ru-RU" w:eastAsia="en-US"/>
              </w:rPr>
            </w:pPr>
            <w:proofErr w:type="spellStart"/>
            <w:r>
              <w:rPr>
                <w:sz w:val="24"/>
                <w:szCs w:val="24"/>
                <w:lang w:eastAsia="en-US"/>
              </w:rPr>
              <w:t>Р</w:t>
            </w:r>
            <w:r>
              <w:rPr>
                <w:lang w:eastAsia="en-US"/>
              </w:rPr>
              <w:t>аздел</w:t>
            </w:r>
            <w:proofErr w:type="spellEnd"/>
            <w:r>
              <w:rPr>
                <w:spacing w:val="-1"/>
                <w:lang w:eastAsia="en-US"/>
              </w:rPr>
              <w:t xml:space="preserve"> </w:t>
            </w:r>
            <w:r>
              <w:rPr>
                <w:sz w:val="24"/>
                <w:szCs w:val="24"/>
                <w:lang w:eastAsia="en-US"/>
              </w:rPr>
              <w:t xml:space="preserve">5. </w:t>
            </w:r>
            <w:proofErr w:type="spellStart"/>
            <w:r>
              <w:rPr>
                <w:sz w:val="24"/>
                <w:szCs w:val="24"/>
                <w:lang w:eastAsia="en-US"/>
              </w:rPr>
              <w:t>Мой</w:t>
            </w:r>
            <w:proofErr w:type="spellEnd"/>
            <w:r>
              <w:rPr>
                <w:sz w:val="24"/>
                <w:szCs w:val="24"/>
                <w:lang w:eastAsia="en-US"/>
              </w:rPr>
              <w:t xml:space="preserve"> </w:t>
            </w:r>
            <w:proofErr w:type="spellStart"/>
            <w:r>
              <w:rPr>
                <w:sz w:val="24"/>
                <w:szCs w:val="24"/>
                <w:lang w:eastAsia="en-US"/>
              </w:rPr>
              <w:t>рабочий</w:t>
            </w:r>
            <w:proofErr w:type="spellEnd"/>
            <w:r>
              <w:rPr>
                <w:sz w:val="24"/>
                <w:szCs w:val="24"/>
                <w:lang w:eastAsia="en-US"/>
              </w:rPr>
              <w:t xml:space="preserve"> </w:t>
            </w:r>
            <w:proofErr w:type="spellStart"/>
            <w:r>
              <w:rPr>
                <w:sz w:val="24"/>
                <w:szCs w:val="24"/>
                <w:lang w:eastAsia="en-US"/>
              </w:rPr>
              <w:t>день</w:t>
            </w:r>
            <w:proofErr w:type="spellEnd"/>
          </w:p>
        </w:tc>
        <w:tc>
          <w:tcPr>
            <w:tcW w:w="1133" w:type="dxa"/>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r>
              <w:rPr>
                <w:lang w:val="ru-RU" w:eastAsia="en-US"/>
              </w:rPr>
              <w:t>1</w:t>
            </w:r>
            <w:r w:rsidR="005270FA">
              <w:rPr>
                <w:lang w:val="ru-RU" w:eastAsia="en-US"/>
              </w:rPr>
              <w:t>0</w:t>
            </w:r>
          </w:p>
        </w:tc>
        <w:tc>
          <w:tcPr>
            <w:tcW w:w="1252" w:type="dxa"/>
            <w:gridSpan w:val="2"/>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r>
              <w:rPr>
                <w:lang w:val="ru-RU" w:eastAsia="en-US"/>
              </w:rPr>
              <w:t>1</w:t>
            </w:r>
          </w:p>
        </w:tc>
        <w:tc>
          <w:tcPr>
            <w:tcW w:w="1133" w:type="dxa"/>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p>
        </w:tc>
        <w:tc>
          <w:tcPr>
            <w:tcW w:w="2023" w:type="dxa"/>
            <w:gridSpan w:val="2"/>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p>
        </w:tc>
      </w:tr>
      <w:tr w:rsidR="006F5525" w:rsidRPr="00B721BC" w:rsidTr="006F5525">
        <w:trPr>
          <w:trHeight w:val="354"/>
        </w:trPr>
        <w:tc>
          <w:tcPr>
            <w:tcW w:w="1406" w:type="dxa"/>
            <w:tcBorders>
              <w:top w:val="single" w:sz="4" w:space="0" w:color="000000"/>
              <w:left w:val="single" w:sz="4" w:space="0" w:color="000000"/>
              <w:bottom w:val="single" w:sz="4" w:space="0" w:color="000000"/>
              <w:right w:val="single" w:sz="4" w:space="0" w:color="000000"/>
            </w:tcBorders>
            <w:hideMark/>
          </w:tcPr>
          <w:p w:rsidR="006F5525" w:rsidRPr="0058566E" w:rsidRDefault="006F5525" w:rsidP="006F5525">
            <w:pPr>
              <w:spacing w:after="0" w:line="268" w:lineRule="exact"/>
              <w:ind w:left="110"/>
              <w:rPr>
                <w:sz w:val="24"/>
                <w:lang w:val="ru-RU" w:eastAsia="en-US"/>
              </w:rPr>
            </w:pPr>
            <w:r>
              <w:rPr>
                <w:sz w:val="24"/>
                <w:lang w:val="ru-RU" w:eastAsia="en-US"/>
              </w:rPr>
              <w:t>6.</w:t>
            </w:r>
          </w:p>
        </w:tc>
        <w:tc>
          <w:tcPr>
            <w:tcW w:w="3118" w:type="dxa"/>
            <w:tcBorders>
              <w:top w:val="single" w:sz="4" w:space="0" w:color="000000"/>
              <w:left w:val="single" w:sz="4" w:space="0" w:color="000000"/>
              <w:bottom w:val="single" w:sz="4" w:space="0" w:color="000000"/>
              <w:right w:val="single" w:sz="4" w:space="0" w:color="000000"/>
            </w:tcBorders>
          </w:tcPr>
          <w:p w:rsidR="006F5525" w:rsidRPr="0058566E" w:rsidRDefault="005270FA" w:rsidP="006F5525">
            <w:pPr>
              <w:spacing w:after="0" w:line="240" w:lineRule="auto"/>
              <w:rPr>
                <w:lang w:val="ru-RU" w:eastAsia="en-US"/>
              </w:rPr>
            </w:pPr>
            <w:proofErr w:type="spellStart"/>
            <w:r>
              <w:rPr>
                <w:sz w:val="24"/>
                <w:szCs w:val="24"/>
                <w:lang w:eastAsia="en-US"/>
              </w:rPr>
              <w:t>Р</w:t>
            </w:r>
            <w:r>
              <w:rPr>
                <w:lang w:eastAsia="en-US"/>
              </w:rPr>
              <w:t>аздел</w:t>
            </w:r>
            <w:proofErr w:type="spellEnd"/>
            <w:r>
              <w:rPr>
                <w:spacing w:val="-1"/>
                <w:lang w:eastAsia="en-US"/>
              </w:rPr>
              <w:t xml:space="preserve"> </w:t>
            </w:r>
            <w:r>
              <w:rPr>
                <w:sz w:val="24"/>
                <w:szCs w:val="24"/>
                <w:lang w:eastAsia="en-US"/>
              </w:rPr>
              <w:t xml:space="preserve">6. </w:t>
            </w:r>
            <w:proofErr w:type="spellStart"/>
            <w:r>
              <w:rPr>
                <w:sz w:val="24"/>
                <w:szCs w:val="24"/>
                <w:lang w:eastAsia="en-US"/>
              </w:rPr>
              <w:t>Еда</w:t>
            </w:r>
            <w:proofErr w:type="spellEnd"/>
          </w:p>
        </w:tc>
        <w:tc>
          <w:tcPr>
            <w:tcW w:w="1133" w:type="dxa"/>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r>
              <w:rPr>
                <w:lang w:val="ru-RU" w:eastAsia="en-US"/>
              </w:rPr>
              <w:t>1</w:t>
            </w:r>
            <w:r w:rsidR="005270FA">
              <w:rPr>
                <w:lang w:val="ru-RU" w:eastAsia="en-US"/>
              </w:rPr>
              <w:t>4</w:t>
            </w:r>
          </w:p>
        </w:tc>
        <w:tc>
          <w:tcPr>
            <w:tcW w:w="1252" w:type="dxa"/>
            <w:gridSpan w:val="2"/>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r>
              <w:rPr>
                <w:lang w:val="ru-RU" w:eastAsia="en-US"/>
              </w:rPr>
              <w:t>1</w:t>
            </w:r>
          </w:p>
        </w:tc>
        <w:tc>
          <w:tcPr>
            <w:tcW w:w="1133" w:type="dxa"/>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p>
        </w:tc>
        <w:tc>
          <w:tcPr>
            <w:tcW w:w="2023" w:type="dxa"/>
            <w:gridSpan w:val="2"/>
            <w:tcBorders>
              <w:top w:val="single" w:sz="4" w:space="0" w:color="000000"/>
              <w:left w:val="single" w:sz="4" w:space="0" w:color="000000"/>
              <w:bottom w:val="single" w:sz="4" w:space="0" w:color="000000"/>
              <w:right w:val="single" w:sz="4" w:space="0" w:color="000000"/>
            </w:tcBorders>
          </w:tcPr>
          <w:p w:rsidR="006F5525" w:rsidRPr="0058566E" w:rsidRDefault="006F5525" w:rsidP="006F5525">
            <w:pPr>
              <w:spacing w:after="0" w:line="240" w:lineRule="auto"/>
              <w:rPr>
                <w:lang w:val="ru-RU" w:eastAsia="en-US"/>
              </w:rPr>
            </w:pPr>
          </w:p>
        </w:tc>
      </w:tr>
      <w:tr w:rsidR="006F5525" w:rsidTr="006F55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285"/>
        </w:trPr>
        <w:tc>
          <w:tcPr>
            <w:tcW w:w="1406" w:type="dxa"/>
          </w:tcPr>
          <w:p w:rsidR="006F5525" w:rsidRPr="00184DF8" w:rsidRDefault="006F5525" w:rsidP="006F5525">
            <w:pPr>
              <w:spacing w:after="0" w:line="240" w:lineRule="auto"/>
              <w:jc w:val="center"/>
              <w:rPr>
                <w:rFonts w:eastAsia="Calibri"/>
                <w:b/>
                <w:szCs w:val="28"/>
                <w:lang w:val="ru-RU" w:eastAsia="en-US"/>
              </w:rPr>
            </w:pPr>
          </w:p>
        </w:tc>
        <w:tc>
          <w:tcPr>
            <w:tcW w:w="3118" w:type="dxa"/>
          </w:tcPr>
          <w:p w:rsidR="006F5525" w:rsidRPr="00184DF8" w:rsidRDefault="006F5525" w:rsidP="006F5525">
            <w:pPr>
              <w:spacing w:after="0" w:line="240" w:lineRule="auto"/>
              <w:rPr>
                <w:rFonts w:eastAsia="Calibri"/>
                <w:b/>
                <w:szCs w:val="28"/>
                <w:lang w:val="ru-RU" w:eastAsia="en-US"/>
              </w:rPr>
            </w:pPr>
            <w:r>
              <w:rPr>
                <w:rFonts w:eastAsia="Calibri"/>
                <w:b/>
                <w:szCs w:val="28"/>
                <w:lang w:val="ru-RU" w:eastAsia="en-US"/>
              </w:rPr>
              <w:t>Итого</w:t>
            </w:r>
          </w:p>
        </w:tc>
        <w:tc>
          <w:tcPr>
            <w:tcW w:w="1140" w:type="dxa"/>
            <w:gridSpan w:val="2"/>
          </w:tcPr>
          <w:p w:rsidR="006F5525" w:rsidRPr="00184DF8" w:rsidRDefault="005270FA" w:rsidP="006F5525">
            <w:pPr>
              <w:spacing w:after="0" w:line="240" w:lineRule="auto"/>
              <w:rPr>
                <w:rFonts w:eastAsia="Calibri"/>
                <w:szCs w:val="28"/>
                <w:lang w:val="ru-RU" w:eastAsia="en-US"/>
              </w:rPr>
            </w:pPr>
            <w:r>
              <w:rPr>
                <w:rFonts w:eastAsia="Calibri"/>
                <w:szCs w:val="28"/>
                <w:lang w:val="ru-RU" w:eastAsia="en-US"/>
              </w:rPr>
              <w:t>68</w:t>
            </w:r>
          </w:p>
        </w:tc>
        <w:tc>
          <w:tcPr>
            <w:tcW w:w="1245" w:type="dxa"/>
          </w:tcPr>
          <w:p w:rsidR="006F5525" w:rsidRPr="00184DF8" w:rsidRDefault="005270FA" w:rsidP="005270FA">
            <w:pPr>
              <w:spacing w:after="0" w:line="240" w:lineRule="auto"/>
              <w:ind w:left="0" w:firstLine="0"/>
              <w:rPr>
                <w:rFonts w:eastAsia="Calibri"/>
                <w:szCs w:val="28"/>
                <w:lang w:val="ru-RU" w:eastAsia="en-US"/>
              </w:rPr>
            </w:pPr>
            <w:r>
              <w:rPr>
                <w:rFonts w:eastAsia="Calibri"/>
                <w:szCs w:val="28"/>
                <w:lang w:val="ru-RU" w:eastAsia="en-US"/>
              </w:rPr>
              <w:t>5</w:t>
            </w:r>
          </w:p>
        </w:tc>
        <w:tc>
          <w:tcPr>
            <w:tcW w:w="1140" w:type="dxa"/>
            <w:gridSpan w:val="2"/>
          </w:tcPr>
          <w:p w:rsidR="006F5525" w:rsidRPr="00184DF8" w:rsidRDefault="006F5525" w:rsidP="006F5525">
            <w:pPr>
              <w:spacing w:after="0" w:line="240" w:lineRule="auto"/>
              <w:jc w:val="center"/>
              <w:rPr>
                <w:rFonts w:eastAsia="Calibri"/>
                <w:b/>
                <w:szCs w:val="28"/>
                <w:lang w:val="ru-RU" w:eastAsia="en-US"/>
              </w:rPr>
            </w:pPr>
          </w:p>
        </w:tc>
        <w:tc>
          <w:tcPr>
            <w:tcW w:w="2016" w:type="dxa"/>
          </w:tcPr>
          <w:p w:rsidR="006F5525" w:rsidRPr="00184DF8" w:rsidRDefault="006F5525" w:rsidP="006F5525">
            <w:pPr>
              <w:spacing w:after="0" w:line="240" w:lineRule="auto"/>
              <w:jc w:val="center"/>
              <w:rPr>
                <w:rFonts w:eastAsia="Calibri"/>
                <w:b/>
                <w:szCs w:val="28"/>
                <w:lang w:val="ru-RU" w:eastAsia="en-US"/>
              </w:rPr>
            </w:pPr>
          </w:p>
        </w:tc>
      </w:tr>
    </w:tbl>
    <w:p w:rsidR="006F5525" w:rsidRDefault="006F5525" w:rsidP="006F5525">
      <w:pPr>
        <w:widowControl w:val="0"/>
        <w:autoSpaceDE w:val="0"/>
        <w:autoSpaceDN w:val="0"/>
        <w:spacing w:after="0" w:line="240" w:lineRule="auto"/>
        <w:jc w:val="center"/>
        <w:rPr>
          <w:rFonts w:eastAsia="Calibri"/>
          <w:b/>
          <w:szCs w:val="28"/>
          <w:lang w:eastAsia="en-US"/>
        </w:rPr>
      </w:pPr>
    </w:p>
    <w:p w:rsidR="006F5525" w:rsidRDefault="006F5525" w:rsidP="006F5525">
      <w:pPr>
        <w:widowControl w:val="0"/>
        <w:autoSpaceDE w:val="0"/>
        <w:autoSpaceDN w:val="0"/>
        <w:spacing w:after="0" w:line="240" w:lineRule="auto"/>
        <w:jc w:val="center"/>
        <w:rPr>
          <w:rFonts w:eastAsia="Calibri"/>
          <w:b/>
          <w:szCs w:val="28"/>
          <w:lang w:eastAsia="en-US"/>
        </w:rPr>
      </w:pPr>
    </w:p>
    <w:p w:rsidR="00D050F0" w:rsidRDefault="00D050F0" w:rsidP="006F5525">
      <w:pPr>
        <w:widowControl w:val="0"/>
        <w:autoSpaceDE w:val="0"/>
        <w:autoSpaceDN w:val="0"/>
        <w:spacing w:after="0" w:line="240" w:lineRule="auto"/>
        <w:jc w:val="center"/>
        <w:rPr>
          <w:rFonts w:eastAsia="Calibri"/>
          <w:b/>
          <w:szCs w:val="28"/>
          <w:lang w:eastAsia="en-US"/>
        </w:rPr>
      </w:pPr>
    </w:p>
    <w:p w:rsidR="006F4ADF" w:rsidRPr="00B721BC" w:rsidRDefault="006F5525" w:rsidP="006F4ADF">
      <w:pPr>
        <w:widowControl w:val="0"/>
        <w:autoSpaceDE w:val="0"/>
        <w:autoSpaceDN w:val="0"/>
        <w:spacing w:after="0" w:line="240" w:lineRule="auto"/>
        <w:jc w:val="center"/>
        <w:rPr>
          <w:rFonts w:eastAsia="Calibri"/>
          <w:b/>
          <w:szCs w:val="28"/>
          <w:lang w:eastAsia="en-US"/>
        </w:rPr>
      </w:pPr>
      <w:r w:rsidRPr="00B721BC">
        <w:rPr>
          <w:rFonts w:eastAsia="Calibri"/>
          <w:b/>
          <w:szCs w:val="28"/>
          <w:lang w:eastAsia="en-US"/>
        </w:rPr>
        <w:t>Календарно-тематическое планирование</w:t>
      </w:r>
    </w:p>
    <w:p w:rsidR="006F5525" w:rsidRPr="00B721BC" w:rsidRDefault="006F5525" w:rsidP="006F5525">
      <w:pPr>
        <w:widowControl w:val="0"/>
        <w:autoSpaceDE w:val="0"/>
        <w:autoSpaceDN w:val="0"/>
        <w:spacing w:after="0" w:line="240" w:lineRule="auto"/>
        <w:jc w:val="center"/>
        <w:rPr>
          <w:rFonts w:eastAsia="Calibri"/>
          <w:b/>
          <w:szCs w:val="28"/>
          <w:lang w:eastAsia="en-US"/>
        </w:rPr>
      </w:pPr>
    </w:p>
    <w:tbl>
      <w:tblPr>
        <w:tblStyle w:val="a5"/>
        <w:tblW w:w="10094" w:type="dxa"/>
        <w:tblInd w:w="-459" w:type="dxa"/>
        <w:tblLayout w:type="fixed"/>
        <w:tblLook w:val="04A0" w:firstRow="1" w:lastRow="0" w:firstColumn="1" w:lastColumn="0" w:noHBand="0" w:noVBand="1"/>
      </w:tblPr>
      <w:tblGrid>
        <w:gridCol w:w="1273"/>
        <w:gridCol w:w="16"/>
        <w:gridCol w:w="1124"/>
        <w:gridCol w:w="3686"/>
        <w:gridCol w:w="25"/>
        <w:gridCol w:w="1389"/>
        <w:gridCol w:w="20"/>
        <w:gridCol w:w="7"/>
        <w:gridCol w:w="1249"/>
        <w:gridCol w:w="26"/>
        <w:gridCol w:w="7"/>
        <w:gridCol w:w="1272"/>
      </w:tblGrid>
      <w:tr w:rsidR="006F5525" w:rsidRPr="00B721BC" w:rsidTr="006F5525">
        <w:trPr>
          <w:trHeight w:val="272"/>
        </w:trPr>
        <w:tc>
          <w:tcPr>
            <w:tcW w:w="1273" w:type="dxa"/>
            <w:vMerge w:val="restart"/>
            <w:tcBorders>
              <w:top w:val="single" w:sz="4" w:space="0" w:color="auto"/>
              <w:left w:val="single" w:sz="4" w:space="0" w:color="auto"/>
              <w:bottom w:val="single" w:sz="4" w:space="0" w:color="auto"/>
              <w:right w:val="single" w:sz="4" w:space="0" w:color="auto"/>
            </w:tcBorders>
            <w:vAlign w:val="center"/>
            <w:hideMark/>
          </w:tcPr>
          <w:p w:rsidR="006F5525" w:rsidRPr="00B721BC" w:rsidRDefault="006F5525" w:rsidP="006F5525">
            <w:pPr>
              <w:widowControl w:val="0"/>
              <w:autoSpaceDE w:val="0"/>
              <w:autoSpaceDN w:val="0"/>
              <w:spacing w:after="0" w:line="240" w:lineRule="auto"/>
              <w:jc w:val="center"/>
              <w:rPr>
                <w:rFonts w:eastAsia="Calibri"/>
                <w:b/>
                <w:sz w:val="24"/>
                <w:szCs w:val="24"/>
                <w:lang w:eastAsia="en-US"/>
              </w:rPr>
            </w:pPr>
            <w:r w:rsidRPr="00B721BC">
              <w:rPr>
                <w:rFonts w:eastAsia="Calibri"/>
                <w:b/>
                <w:sz w:val="24"/>
                <w:szCs w:val="24"/>
                <w:lang w:eastAsia="en-US"/>
              </w:rPr>
              <w:t>№</w:t>
            </w:r>
          </w:p>
        </w:tc>
        <w:tc>
          <w:tcPr>
            <w:tcW w:w="114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F5525" w:rsidRPr="00B721BC" w:rsidRDefault="006F5525" w:rsidP="006F5525">
            <w:pPr>
              <w:widowControl w:val="0"/>
              <w:autoSpaceDE w:val="0"/>
              <w:autoSpaceDN w:val="0"/>
              <w:spacing w:after="0" w:line="240" w:lineRule="auto"/>
              <w:jc w:val="center"/>
              <w:rPr>
                <w:rFonts w:eastAsia="Calibri"/>
                <w:b/>
                <w:sz w:val="24"/>
                <w:szCs w:val="24"/>
                <w:lang w:eastAsia="en-US"/>
              </w:rPr>
            </w:pPr>
            <w:r w:rsidRPr="00B721BC">
              <w:rPr>
                <w:rFonts w:eastAsia="Calibri"/>
                <w:b/>
                <w:sz w:val="24"/>
                <w:szCs w:val="24"/>
                <w:lang w:eastAsia="en-US"/>
              </w:rPr>
              <w:t>Кол-во часов</w:t>
            </w:r>
          </w:p>
        </w:tc>
        <w:tc>
          <w:tcPr>
            <w:tcW w:w="371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F5525" w:rsidRPr="00B721BC" w:rsidRDefault="006F5525" w:rsidP="006F5525">
            <w:pPr>
              <w:widowControl w:val="0"/>
              <w:autoSpaceDE w:val="0"/>
              <w:autoSpaceDN w:val="0"/>
              <w:spacing w:after="0" w:line="240" w:lineRule="auto"/>
              <w:jc w:val="center"/>
              <w:rPr>
                <w:rFonts w:eastAsia="Calibri"/>
                <w:b/>
                <w:sz w:val="24"/>
                <w:szCs w:val="24"/>
                <w:lang w:eastAsia="en-US"/>
              </w:rPr>
            </w:pPr>
            <w:r w:rsidRPr="00B721BC">
              <w:rPr>
                <w:rFonts w:eastAsia="Calibri"/>
                <w:b/>
                <w:sz w:val="24"/>
                <w:szCs w:val="24"/>
                <w:lang w:eastAsia="en-US"/>
              </w:rPr>
              <w:t>Наименование разделов и тем</w:t>
            </w:r>
          </w:p>
        </w:tc>
        <w:tc>
          <w:tcPr>
            <w:tcW w:w="2691" w:type="dxa"/>
            <w:gridSpan w:val="5"/>
            <w:tcBorders>
              <w:top w:val="single" w:sz="4" w:space="0" w:color="auto"/>
              <w:left w:val="single" w:sz="4" w:space="0" w:color="auto"/>
              <w:bottom w:val="single" w:sz="4" w:space="0" w:color="auto"/>
              <w:right w:val="single" w:sz="4" w:space="0" w:color="auto"/>
            </w:tcBorders>
            <w:vAlign w:val="center"/>
            <w:hideMark/>
          </w:tcPr>
          <w:p w:rsidR="006F5525" w:rsidRPr="00B721BC" w:rsidRDefault="006F5525" w:rsidP="006F5525">
            <w:pPr>
              <w:widowControl w:val="0"/>
              <w:autoSpaceDE w:val="0"/>
              <w:autoSpaceDN w:val="0"/>
              <w:spacing w:after="0" w:line="240" w:lineRule="auto"/>
              <w:jc w:val="center"/>
              <w:rPr>
                <w:rFonts w:eastAsia="Calibri"/>
                <w:b/>
                <w:sz w:val="24"/>
                <w:szCs w:val="24"/>
                <w:lang w:eastAsia="en-US"/>
              </w:rPr>
            </w:pPr>
            <w:r w:rsidRPr="00B721BC">
              <w:rPr>
                <w:rFonts w:eastAsia="Calibri"/>
                <w:b/>
                <w:sz w:val="24"/>
                <w:szCs w:val="24"/>
                <w:lang w:eastAsia="en-US"/>
              </w:rPr>
              <w:t>Дата</w:t>
            </w:r>
          </w:p>
        </w:tc>
        <w:tc>
          <w:tcPr>
            <w:tcW w:w="1279" w:type="dxa"/>
            <w:gridSpan w:val="2"/>
            <w:tcBorders>
              <w:top w:val="single" w:sz="4" w:space="0" w:color="auto"/>
              <w:left w:val="single" w:sz="4" w:space="0" w:color="auto"/>
              <w:bottom w:val="single" w:sz="4" w:space="0" w:color="auto"/>
              <w:right w:val="single" w:sz="4" w:space="0" w:color="auto"/>
            </w:tcBorders>
          </w:tcPr>
          <w:p w:rsidR="006F5525" w:rsidRPr="00B721BC" w:rsidRDefault="006F5525" w:rsidP="006F5525">
            <w:pPr>
              <w:widowControl w:val="0"/>
              <w:autoSpaceDE w:val="0"/>
              <w:autoSpaceDN w:val="0"/>
              <w:spacing w:after="0" w:line="240" w:lineRule="auto"/>
              <w:jc w:val="center"/>
              <w:rPr>
                <w:rFonts w:eastAsia="Calibri"/>
                <w:b/>
                <w:sz w:val="24"/>
                <w:szCs w:val="24"/>
                <w:lang w:eastAsia="en-US"/>
              </w:rPr>
            </w:pPr>
            <w:r w:rsidRPr="00B721BC">
              <w:rPr>
                <w:rFonts w:eastAsia="Calibri"/>
                <w:b/>
                <w:sz w:val="24"/>
                <w:szCs w:val="24"/>
                <w:lang w:eastAsia="en-US"/>
              </w:rPr>
              <w:t>Примечание</w:t>
            </w:r>
          </w:p>
        </w:tc>
      </w:tr>
      <w:tr w:rsidR="006F5525" w:rsidRPr="00B721BC" w:rsidTr="006F5525">
        <w:trPr>
          <w:trHeight w:val="272"/>
        </w:trPr>
        <w:tc>
          <w:tcPr>
            <w:tcW w:w="1273" w:type="dxa"/>
            <w:vMerge/>
            <w:tcBorders>
              <w:top w:val="single" w:sz="4" w:space="0" w:color="auto"/>
              <w:left w:val="single" w:sz="4" w:space="0" w:color="auto"/>
              <w:bottom w:val="single" w:sz="4" w:space="0" w:color="auto"/>
              <w:right w:val="single" w:sz="4" w:space="0" w:color="auto"/>
            </w:tcBorders>
            <w:vAlign w:val="center"/>
            <w:hideMark/>
          </w:tcPr>
          <w:p w:rsidR="006F5525" w:rsidRPr="00B721BC" w:rsidRDefault="006F5525" w:rsidP="006F5525">
            <w:pPr>
              <w:widowControl w:val="0"/>
              <w:autoSpaceDE w:val="0"/>
              <w:autoSpaceDN w:val="0"/>
              <w:spacing w:after="0" w:line="240" w:lineRule="auto"/>
              <w:rPr>
                <w:rFonts w:eastAsia="Calibri"/>
                <w:b/>
                <w:sz w:val="24"/>
                <w:szCs w:val="24"/>
                <w:lang w:eastAsia="en-US"/>
              </w:rPr>
            </w:pPr>
          </w:p>
        </w:tc>
        <w:tc>
          <w:tcPr>
            <w:tcW w:w="1140" w:type="dxa"/>
            <w:gridSpan w:val="2"/>
            <w:vMerge/>
            <w:tcBorders>
              <w:top w:val="single" w:sz="4" w:space="0" w:color="auto"/>
              <w:left w:val="single" w:sz="4" w:space="0" w:color="auto"/>
              <w:bottom w:val="single" w:sz="4" w:space="0" w:color="auto"/>
              <w:right w:val="single" w:sz="4" w:space="0" w:color="auto"/>
            </w:tcBorders>
            <w:vAlign w:val="center"/>
            <w:hideMark/>
          </w:tcPr>
          <w:p w:rsidR="006F5525" w:rsidRPr="00B721BC" w:rsidRDefault="006F5525" w:rsidP="006F5525">
            <w:pPr>
              <w:widowControl w:val="0"/>
              <w:autoSpaceDE w:val="0"/>
              <w:autoSpaceDN w:val="0"/>
              <w:spacing w:after="0" w:line="240" w:lineRule="auto"/>
              <w:rPr>
                <w:rFonts w:eastAsia="Calibri"/>
                <w:b/>
                <w:sz w:val="24"/>
                <w:szCs w:val="24"/>
                <w:lang w:eastAsia="en-US"/>
              </w:rPr>
            </w:pPr>
          </w:p>
        </w:tc>
        <w:tc>
          <w:tcPr>
            <w:tcW w:w="3711" w:type="dxa"/>
            <w:gridSpan w:val="2"/>
            <w:vMerge/>
            <w:tcBorders>
              <w:top w:val="single" w:sz="4" w:space="0" w:color="auto"/>
              <w:left w:val="single" w:sz="4" w:space="0" w:color="auto"/>
              <w:bottom w:val="single" w:sz="4" w:space="0" w:color="auto"/>
              <w:right w:val="single" w:sz="4" w:space="0" w:color="auto"/>
            </w:tcBorders>
            <w:vAlign w:val="center"/>
            <w:hideMark/>
          </w:tcPr>
          <w:p w:rsidR="006F5525" w:rsidRPr="00B721BC" w:rsidRDefault="006F5525" w:rsidP="006F5525">
            <w:pPr>
              <w:widowControl w:val="0"/>
              <w:autoSpaceDE w:val="0"/>
              <w:autoSpaceDN w:val="0"/>
              <w:spacing w:after="0" w:line="240" w:lineRule="auto"/>
              <w:rPr>
                <w:rFonts w:eastAsia="Calibri"/>
                <w:b/>
                <w:sz w:val="24"/>
                <w:szCs w:val="24"/>
                <w:lang w:eastAsia="en-US"/>
              </w:rPr>
            </w:pPr>
          </w:p>
        </w:tc>
        <w:tc>
          <w:tcPr>
            <w:tcW w:w="1416" w:type="dxa"/>
            <w:gridSpan w:val="3"/>
            <w:tcBorders>
              <w:top w:val="single" w:sz="4" w:space="0" w:color="auto"/>
              <w:left w:val="single" w:sz="4" w:space="0" w:color="auto"/>
              <w:bottom w:val="single" w:sz="4" w:space="0" w:color="auto"/>
              <w:right w:val="single" w:sz="4" w:space="0" w:color="auto"/>
            </w:tcBorders>
            <w:vAlign w:val="center"/>
            <w:hideMark/>
          </w:tcPr>
          <w:p w:rsidR="006F5525" w:rsidRPr="00B721BC" w:rsidRDefault="006F5525" w:rsidP="006F5525">
            <w:pPr>
              <w:widowControl w:val="0"/>
              <w:autoSpaceDE w:val="0"/>
              <w:autoSpaceDN w:val="0"/>
              <w:spacing w:after="0" w:line="240" w:lineRule="auto"/>
              <w:jc w:val="center"/>
              <w:rPr>
                <w:rFonts w:eastAsia="Calibri"/>
                <w:b/>
                <w:sz w:val="24"/>
                <w:szCs w:val="24"/>
                <w:lang w:eastAsia="en-US"/>
              </w:rPr>
            </w:pPr>
            <w:r w:rsidRPr="00B721BC">
              <w:rPr>
                <w:rFonts w:eastAsia="Calibri"/>
                <w:b/>
                <w:sz w:val="24"/>
                <w:szCs w:val="24"/>
                <w:lang w:eastAsia="en-US"/>
              </w:rPr>
              <w:t>План</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rsidR="006F5525" w:rsidRPr="00B721BC" w:rsidRDefault="006F5525" w:rsidP="006F5525">
            <w:pPr>
              <w:widowControl w:val="0"/>
              <w:autoSpaceDE w:val="0"/>
              <w:autoSpaceDN w:val="0"/>
              <w:spacing w:after="0" w:line="240" w:lineRule="auto"/>
              <w:jc w:val="center"/>
              <w:rPr>
                <w:rFonts w:eastAsia="Calibri"/>
                <w:b/>
                <w:sz w:val="24"/>
                <w:szCs w:val="24"/>
                <w:lang w:eastAsia="en-US"/>
              </w:rPr>
            </w:pPr>
            <w:r w:rsidRPr="00B721BC">
              <w:rPr>
                <w:rFonts w:eastAsia="Calibri"/>
                <w:b/>
                <w:sz w:val="24"/>
                <w:szCs w:val="24"/>
                <w:lang w:eastAsia="en-US"/>
              </w:rPr>
              <w:t>Факт</w:t>
            </w:r>
          </w:p>
        </w:tc>
        <w:tc>
          <w:tcPr>
            <w:tcW w:w="1279" w:type="dxa"/>
            <w:gridSpan w:val="2"/>
            <w:tcBorders>
              <w:top w:val="single" w:sz="4" w:space="0" w:color="auto"/>
              <w:left w:val="single" w:sz="4" w:space="0" w:color="auto"/>
              <w:bottom w:val="single" w:sz="4" w:space="0" w:color="auto"/>
              <w:right w:val="single" w:sz="4" w:space="0" w:color="auto"/>
            </w:tcBorders>
          </w:tcPr>
          <w:p w:rsidR="006F5525" w:rsidRPr="00B721BC" w:rsidRDefault="006F5525" w:rsidP="006F5525">
            <w:pPr>
              <w:widowControl w:val="0"/>
              <w:autoSpaceDE w:val="0"/>
              <w:autoSpaceDN w:val="0"/>
              <w:spacing w:after="0" w:line="240" w:lineRule="auto"/>
              <w:jc w:val="center"/>
              <w:rPr>
                <w:rFonts w:eastAsia="Calibri"/>
                <w:b/>
                <w:sz w:val="24"/>
                <w:szCs w:val="24"/>
                <w:lang w:eastAsia="en-US"/>
              </w:rPr>
            </w:pPr>
          </w:p>
        </w:tc>
      </w:tr>
      <w:tr w:rsidR="006F5525" w:rsidRPr="00B721BC" w:rsidTr="006F5525">
        <w:tc>
          <w:tcPr>
            <w:tcW w:w="10094" w:type="dxa"/>
            <w:gridSpan w:val="12"/>
            <w:tcBorders>
              <w:top w:val="single" w:sz="4" w:space="0" w:color="auto"/>
              <w:left w:val="single" w:sz="4" w:space="0" w:color="auto"/>
              <w:bottom w:val="single" w:sz="4" w:space="0" w:color="auto"/>
              <w:right w:val="single" w:sz="4" w:space="0" w:color="auto"/>
            </w:tcBorders>
            <w:vAlign w:val="center"/>
          </w:tcPr>
          <w:p w:rsidR="006F5525" w:rsidRPr="00B721BC" w:rsidRDefault="005270FA" w:rsidP="005270FA">
            <w:pPr>
              <w:widowControl w:val="0"/>
              <w:autoSpaceDE w:val="0"/>
              <w:autoSpaceDN w:val="0"/>
              <w:adjustRightInd w:val="0"/>
              <w:spacing w:after="0" w:line="240" w:lineRule="auto"/>
              <w:ind w:left="0" w:firstLine="0"/>
              <w:jc w:val="center"/>
              <w:rPr>
                <w:rFonts w:eastAsia="Calibri"/>
                <w:sz w:val="24"/>
                <w:szCs w:val="24"/>
                <w:lang w:eastAsia="en-US"/>
              </w:rPr>
            </w:pPr>
            <w:r>
              <w:rPr>
                <w:b/>
                <w:bCs/>
                <w:sz w:val="24"/>
                <w:szCs w:val="24"/>
              </w:rPr>
              <w:t xml:space="preserve">Тема </w:t>
            </w:r>
            <w:proofErr w:type="gramStart"/>
            <w:r>
              <w:rPr>
                <w:b/>
                <w:bCs/>
                <w:sz w:val="24"/>
                <w:szCs w:val="24"/>
              </w:rPr>
              <w:t>1 :</w:t>
            </w:r>
            <w:proofErr w:type="gramEnd"/>
            <w:r>
              <w:rPr>
                <w:b/>
                <w:bCs/>
                <w:sz w:val="24"/>
                <w:szCs w:val="24"/>
              </w:rPr>
              <w:t xml:space="preserve"> «З</w:t>
            </w:r>
            <w:r w:rsidRPr="00EA2858">
              <w:rPr>
                <w:b/>
                <w:bCs/>
                <w:sz w:val="24"/>
                <w:szCs w:val="24"/>
              </w:rPr>
              <w:t>накомство» ( 6</w:t>
            </w:r>
            <w:r>
              <w:rPr>
                <w:b/>
                <w:bCs/>
                <w:sz w:val="24"/>
                <w:szCs w:val="24"/>
              </w:rPr>
              <w:t xml:space="preserve"> </w:t>
            </w:r>
            <w:r w:rsidRPr="00EA2858">
              <w:rPr>
                <w:b/>
                <w:bCs/>
                <w:sz w:val="24"/>
                <w:szCs w:val="24"/>
              </w:rPr>
              <w:t>часов)</w:t>
            </w:r>
          </w:p>
        </w:tc>
      </w:tr>
      <w:tr w:rsidR="005270FA"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5270FA"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5270FA"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5270FA" w:rsidRPr="00EA2858" w:rsidRDefault="005270FA" w:rsidP="005270FA">
            <w:pPr>
              <w:spacing w:after="0" w:line="0" w:lineRule="atLeast"/>
              <w:rPr>
                <w:sz w:val="20"/>
                <w:szCs w:val="20"/>
              </w:rPr>
            </w:pPr>
            <w:r w:rsidRPr="00EA2858">
              <w:rPr>
                <w:sz w:val="24"/>
                <w:szCs w:val="24"/>
              </w:rPr>
              <w:t>Введение новой лексики</w:t>
            </w:r>
          </w:p>
        </w:tc>
        <w:tc>
          <w:tcPr>
            <w:tcW w:w="1416" w:type="dxa"/>
            <w:gridSpan w:val="3"/>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adjustRightInd w:val="0"/>
              <w:spacing w:after="0" w:line="240" w:lineRule="auto"/>
              <w:jc w:val="center"/>
              <w:rPr>
                <w:rFonts w:ascii="Arial" w:hAnsi="Arial" w:cs="Arial"/>
                <w:sz w:val="24"/>
                <w:szCs w:val="24"/>
                <w:lang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autoSpaceDE w:val="0"/>
              <w:autoSpaceDN w:val="0"/>
              <w:adjustRightInd w:val="0"/>
              <w:spacing w:after="0" w:line="240" w:lineRule="auto"/>
              <w:jc w:val="center"/>
              <w:rPr>
                <w:rFonts w:ascii="Arial" w:hAnsi="Arial" w:cs="Arial"/>
                <w:sz w:val="24"/>
                <w:szCs w:val="24"/>
                <w:lang w:eastAsia="en-US"/>
              </w:rPr>
            </w:pPr>
          </w:p>
        </w:tc>
      </w:tr>
      <w:tr w:rsidR="005270FA"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2</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autoSpaceDE w:val="0"/>
              <w:autoSpaceDN w:val="0"/>
              <w:spacing w:after="0" w:line="240" w:lineRule="auto"/>
              <w:rPr>
                <w:sz w:val="24"/>
                <w:szCs w:val="24"/>
                <w:lang w:eastAsia="en-US"/>
              </w:rPr>
            </w:pPr>
            <w:r w:rsidRPr="00EA2858">
              <w:rPr>
                <w:sz w:val="24"/>
                <w:szCs w:val="24"/>
              </w:rPr>
              <w:t xml:space="preserve">Фонетика: правила чтения букв </w:t>
            </w:r>
            <w:proofErr w:type="spellStart"/>
            <w:r w:rsidRPr="00EA2858">
              <w:rPr>
                <w:sz w:val="24"/>
                <w:szCs w:val="24"/>
              </w:rPr>
              <w:t>c,r,g</w:t>
            </w:r>
            <w:proofErr w:type="spellEnd"/>
          </w:p>
        </w:tc>
        <w:tc>
          <w:tcPr>
            <w:tcW w:w="1416" w:type="dxa"/>
            <w:gridSpan w:val="3"/>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adjustRightInd w:val="0"/>
              <w:spacing w:after="0" w:line="240" w:lineRule="auto"/>
              <w:jc w:val="center"/>
              <w:rPr>
                <w:rFonts w:ascii="Arial" w:hAnsi="Arial" w:cs="Arial"/>
                <w:sz w:val="24"/>
                <w:szCs w:val="24"/>
                <w:lang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autoSpaceDE w:val="0"/>
              <w:autoSpaceDN w:val="0"/>
              <w:adjustRightInd w:val="0"/>
              <w:spacing w:after="0" w:line="240" w:lineRule="auto"/>
              <w:jc w:val="center"/>
              <w:rPr>
                <w:rFonts w:ascii="Arial" w:hAnsi="Arial" w:cs="Arial"/>
                <w:sz w:val="24"/>
                <w:szCs w:val="24"/>
                <w:lang w:eastAsia="en-US"/>
              </w:rPr>
            </w:pPr>
          </w:p>
        </w:tc>
      </w:tr>
      <w:tr w:rsidR="005270FA"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3</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5270FA" w:rsidRPr="009740DF"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5270FA" w:rsidRPr="00B721BC" w:rsidRDefault="005270FA" w:rsidP="005270FA">
            <w:pPr>
              <w:widowControl w:val="0"/>
              <w:autoSpaceDE w:val="0"/>
              <w:autoSpaceDN w:val="0"/>
              <w:spacing w:after="0" w:line="240" w:lineRule="auto"/>
              <w:ind w:left="0" w:firstLine="0"/>
              <w:rPr>
                <w:sz w:val="24"/>
                <w:szCs w:val="24"/>
                <w:lang w:eastAsia="en-US"/>
              </w:rPr>
            </w:pPr>
            <w:r>
              <w:rPr>
                <w:sz w:val="24"/>
                <w:szCs w:val="24"/>
                <w:lang w:eastAsia="en-US"/>
              </w:rPr>
              <w:t>Отработка звуков с помощью фонетических упражнений</w:t>
            </w:r>
          </w:p>
        </w:tc>
        <w:tc>
          <w:tcPr>
            <w:tcW w:w="1416" w:type="dxa"/>
            <w:gridSpan w:val="3"/>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adjustRightInd w:val="0"/>
              <w:spacing w:after="0" w:line="240" w:lineRule="auto"/>
              <w:jc w:val="center"/>
              <w:rPr>
                <w:rFonts w:eastAsia="Calibri"/>
                <w:sz w:val="24"/>
                <w:szCs w:val="24"/>
                <w:lang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autoSpaceDE w:val="0"/>
              <w:autoSpaceDN w:val="0"/>
              <w:adjustRightInd w:val="0"/>
              <w:spacing w:after="0" w:line="240" w:lineRule="auto"/>
              <w:jc w:val="center"/>
              <w:rPr>
                <w:rFonts w:eastAsia="Calibri"/>
                <w:sz w:val="24"/>
                <w:szCs w:val="24"/>
                <w:lang w:eastAsia="en-US"/>
              </w:rPr>
            </w:pPr>
          </w:p>
        </w:tc>
      </w:tr>
      <w:tr w:rsidR="005270FA"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4</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autoSpaceDE w:val="0"/>
              <w:autoSpaceDN w:val="0"/>
              <w:spacing w:after="0" w:line="240" w:lineRule="auto"/>
              <w:rPr>
                <w:sz w:val="24"/>
                <w:szCs w:val="24"/>
                <w:lang w:eastAsia="en-US"/>
              </w:rPr>
            </w:pPr>
            <w:r w:rsidRPr="00EA2858">
              <w:rPr>
                <w:sz w:val="24"/>
                <w:szCs w:val="24"/>
              </w:rPr>
              <w:t>Знакомство с алфавитом. Закрепление алфавита с помощью упражнений</w:t>
            </w:r>
          </w:p>
        </w:tc>
        <w:tc>
          <w:tcPr>
            <w:tcW w:w="1416" w:type="dxa"/>
            <w:gridSpan w:val="3"/>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adjustRightInd w:val="0"/>
              <w:spacing w:after="0" w:line="240" w:lineRule="auto"/>
              <w:jc w:val="center"/>
              <w:rPr>
                <w:rFonts w:eastAsia="Calibri"/>
                <w:sz w:val="24"/>
                <w:szCs w:val="24"/>
                <w:lang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autoSpaceDE w:val="0"/>
              <w:autoSpaceDN w:val="0"/>
              <w:adjustRightInd w:val="0"/>
              <w:spacing w:after="0" w:line="240" w:lineRule="auto"/>
              <w:jc w:val="center"/>
              <w:rPr>
                <w:rFonts w:eastAsia="Calibri"/>
                <w:sz w:val="24"/>
                <w:szCs w:val="24"/>
                <w:lang w:eastAsia="en-US"/>
              </w:rPr>
            </w:pPr>
          </w:p>
        </w:tc>
      </w:tr>
      <w:tr w:rsidR="005270FA"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5</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autoSpaceDE w:val="0"/>
              <w:autoSpaceDN w:val="0"/>
              <w:spacing w:after="0" w:line="240" w:lineRule="auto"/>
              <w:rPr>
                <w:sz w:val="24"/>
                <w:szCs w:val="24"/>
                <w:lang w:eastAsia="en-US"/>
              </w:rPr>
            </w:pPr>
            <w:r w:rsidRPr="00EA2858">
              <w:rPr>
                <w:sz w:val="24"/>
                <w:szCs w:val="24"/>
              </w:rPr>
              <w:t xml:space="preserve">Особенности приветствия в разное время. Диалогическая </w:t>
            </w:r>
            <w:r w:rsidRPr="00EA2858">
              <w:rPr>
                <w:sz w:val="24"/>
                <w:szCs w:val="24"/>
              </w:rPr>
              <w:lastRenderedPageBreak/>
              <w:t>речь</w:t>
            </w:r>
          </w:p>
        </w:tc>
        <w:tc>
          <w:tcPr>
            <w:tcW w:w="1416" w:type="dxa"/>
            <w:gridSpan w:val="3"/>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adjustRightInd w:val="0"/>
              <w:spacing w:after="0" w:line="240" w:lineRule="auto"/>
              <w:jc w:val="center"/>
              <w:rPr>
                <w:rFonts w:eastAsia="Calibri"/>
                <w:sz w:val="24"/>
                <w:szCs w:val="24"/>
                <w:lang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autoSpaceDE w:val="0"/>
              <w:autoSpaceDN w:val="0"/>
              <w:adjustRightInd w:val="0"/>
              <w:spacing w:after="0" w:line="240" w:lineRule="auto"/>
              <w:jc w:val="center"/>
              <w:rPr>
                <w:rFonts w:eastAsia="Calibri"/>
                <w:sz w:val="24"/>
                <w:szCs w:val="24"/>
                <w:lang w:eastAsia="en-US"/>
              </w:rPr>
            </w:pPr>
          </w:p>
        </w:tc>
      </w:tr>
      <w:tr w:rsidR="005270FA"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6</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autoSpaceDE w:val="0"/>
              <w:autoSpaceDN w:val="0"/>
              <w:spacing w:after="0" w:line="240" w:lineRule="auto"/>
              <w:rPr>
                <w:sz w:val="24"/>
                <w:szCs w:val="24"/>
                <w:lang w:eastAsia="en-US"/>
              </w:rPr>
            </w:pPr>
            <w:r w:rsidRPr="00EA2858">
              <w:rPr>
                <w:sz w:val="24"/>
                <w:szCs w:val="24"/>
              </w:rPr>
              <w:t>Фонетика. Произношение имен</w:t>
            </w:r>
          </w:p>
        </w:tc>
        <w:tc>
          <w:tcPr>
            <w:tcW w:w="1416" w:type="dxa"/>
            <w:gridSpan w:val="3"/>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adjustRightInd w:val="0"/>
              <w:spacing w:after="0" w:line="240" w:lineRule="auto"/>
              <w:jc w:val="center"/>
              <w:rPr>
                <w:rFonts w:eastAsia="Calibri"/>
                <w:sz w:val="24"/>
                <w:szCs w:val="24"/>
                <w:lang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autoSpaceDE w:val="0"/>
              <w:autoSpaceDN w:val="0"/>
              <w:adjustRightInd w:val="0"/>
              <w:spacing w:after="0" w:line="240" w:lineRule="auto"/>
              <w:jc w:val="center"/>
              <w:rPr>
                <w:rFonts w:eastAsia="Calibri"/>
                <w:sz w:val="24"/>
                <w:szCs w:val="24"/>
                <w:lang w:eastAsia="en-US"/>
              </w:rPr>
            </w:pPr>
          </w:p>
        </w:tc>
      </w:tr>
      <w:tr w:rsidR="005270FA" w:rsidRPr="00B721BC" w:rsidTr="005270FA">
        <w:tc>
          <w:tcPr>
            <w:tcW w:w="10094" w:type="dxa"/>
            <w:gridSpan w:val="1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adjustRightInd w:val="0"/>
              <w:spacing w:after="0" w:line="240" w:lineRule="auto"/>
              <w:jc w:val="center"/>
              <w:rPr>
                <w:rFonts w:eastAsia="Calibri"/>
                <w:sz w:val="24"/>
                <w:szCs w:val="24"/>
                <w:lang w:eastAsia="en-US"/>
              </w:rPr>
            </w:pPr>
            <w:r>
              <w:rPr>
                <w:b/>
                <w:bCs/>
                <w:sz w:val="24"/>
                <w:szCs w:val="24"/>
              </w:rPr>
              <w:t>Тема 2</w:t>
            </w:r>
            <w:r w:rsidRPr="00EA2858">
              <w:rPr>
                <w:b/>
                <w:bCs/>
                <w:sz w:val="24"/>
                <w:szCs w:val="24"/>
              </w:rPr>
              <w:t xml:space="preserve">: Первый день в школе </w:t>
            </w:r>
            <w:proofErr w:type="gramStart"/>
            <w:r w:rsidRPr="00EA2858">
              <w:rPr>
                <w:b/>
                <w:bCs/>
                <w:sz w:val="24"/>
                <w:szCs w:val="24"/>
              </w:rPr>
              <w:t>( 10</w:t>
            </w:r>
            <w:proofErr w:type="gramEnd"/>
            <w:r w:rsidRPr="00EA2858">
              <w:rPr>
                <w:b/>
                <w:bCs/>
                <w:sz w:val="24"/>
                <w:szCs w:val="24"/>
              </w:rPr>
              <w:t xml:space="preserve"> часов)</w:t>
            </w:r>
          </w:p>
        </w:tc>
      </w:tr>
      <w:tr w:rsidR="005270FA"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7</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autoSpaceDE w:val="0"/>
              <w:autoSpaceDN w:val="0"/>
              <w:spacing w:after="0" w:line="240" w:lineRule="auto"/>
              <w:rPr>
                <w:sz w:val="24"/>
                <w:szCs w:val="24"/>
                <w:lang w:eastAsia="en-US"/>
              </w:rPr>
            </w:pPr>
            <w:r w:rsidRPr="00EA2858">
              <w:rPr>
                <w:sz w:val="24"/>
                <w:szCs w:val="24"/>
              </w:rPr>
              <w:t>Введение новой лексики по теме</w:t>
            </w:r>
          </w:p>
        </w:tc>
        <w:tc>
          <w:tcPr>
            <w:tcW w:w="1416" w:type="dxa"/>
            <w:gridSpan w:val="3"/>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adjustRightInd w:val="0"/>
              <w:spacing w:after="0" w:line="240" w:lineRule="auto"/>
              <w:jc w:val="center"/>
              <w:rPr>
                <w:rFonts w:ascii="Arial" w:hAnsi="Arial" w:cs="Arial"/>
                <w:sz w:val="24"/>
                <w:szCs w:val="24"/>
                <w:lang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autoSpaceDE w:val="0"/>
              <w:autoSpaceDN w:val="0"/>
              <w:adjustRightInd w:val="0"/>
              <w:spacing w:after="0" w:line="240" w:lineRule="auto"/>
              <w:jc w:val="center"/>
              <w:rPr>
                <w:rFonts w:ascii="Arial" w:hAnsi="Arial" w:cs="Arial"/>
                <w:sz w:val="24"/>
                <w:szCs w:val="24"/>
                <w:lang w:eastAsia="en-US"/>
              </w:rPr>
            </w:pPr>
          </w:p>
        </w:tc>
      </w:tr>
      <w:tr w:rsidR="005270FA"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8</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autoSpaceDE w:val="0"/>
              <w:autoSpaceDN w:val="0"/>
              <w:spacing w:after="0" w:line="240" w:lineRule="auto"/>
              <w:rPr>
                <w:sz w:val="24"/>
                <w:szCs w:val="24"/>
                <w:lang w:eastAsia="en-US"/>
              </w:rPr>
            </w:pPr>
            <w:r w:rsidRPr="00EA2858">
              <w:rPr>
                <w:sz w:val="24"/>
                <w:szCs w:val="24"/>
              </w:rPr>
              <w:t>Отработка лексики с помощью упражнений</w:t>
            </w:r>
          </w:p>
        </w:tc>
        <w:tc>
          <w:tcPr>
            <w:tcW w:w="1416" w:type="dxa"/>
            <w:gridSpan w:val="3"/>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adjustRightInd w:val="0"/>
              <w:spacing w:after="0" w:line="240" w:lineRule="auto"/>
              <w:jc w:val="center"/>
              <w:rPr>
                <w:rFonts w:eastAsia="Calibri"/>
                <w:sz w:val="24"/>
                <w:szCs w:val="24"/>
                <w:lang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autoSpaceDE w:val="0"/>
              <w:autoSpaceDN w:val="0"/>
              <w:adjustRightInd w:val="0"/>
              <w:spacing w:after="0" w:line="240" w:lineRule="auto"/>
              <w:jc w:val="center"/>
              <w:rPr>
                <w:rFonts w:eastAsia="Calibri"/>
                <w:sz w:val="24"/>
                <w:szCs w:val="24"/>
                <w:lang w:eastAsia="en-US"/>
              </w:rPr>
            </w:pPr>
          </w:p>
        </w:tc>
      </w:tr>
      <w:tr w:rsidR="005270FA"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9</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autoSpaceDE w:val="0"/>
              <w:autoSpaceDN w:val="0"/>
              <w:spacing w:after="0" w:line="240" w:lineRule="auto"/>
              <w:rPr>
                <w:sz w:val="24"/>
                <w:szCs w:val="24"/>
                <w:lang w:eastAsia="en-US"/>
              </w:rPr>
            </w:pPr>
            <w:r w:rsidRPr="00EA2858">
              <w:rPr>
                <w:sz w:val="24"/>
                <w:szCs w:val="24"/>
              </w:rPr>
              <w:t xml:space="preserve">Грамматика: глагол </w:t>
            </w:r>
            <w:proofErr w:type="spellStart"/>
            <w:r w:rsidRPr="00EA2858">
              <w:rPr>
                <w:sz w:val="24"/>
                <w:szCs w:val="24"/>
              </w:rPr>
              <w:t>ser</w:t>
            </w:r>
            <w:proofErr w:type="spellEnd"/>
            <w:r w:rsidRPr="00EA2858">
              <w:rPr>
                <w:sz w:val="24"/>
                <w:szCs w:val="24"/>
              </w:rPr>
              <w:t xml:space="preserve"> и личные местоимения</w:t>
            </w:r>
          </w:p>
        </w:tc>
        <w:tc>
          <w:tcPr>
            <w:tcW w:w="1416" w:type="dxa"/>
            <w:gridSpan w:val="3"/>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adjustRightInd w:val="0"/>
              <w:spacing w:after="0" w:line="240" w:lineRule="auto"/>
              <w:jc w:val="center"/>
              <w:rPr>
                <w:rFonts w:eastAsia="Calibri"/>
                <w:sz w:val="24"/>
                <w:szCs w:val="24"/>
                <w:lang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autoSpaceDE w:val="0"/>
              <w:autoSpaceDN w:val="0"/>
              <w:adjustRightInd w:val="0"/>
              <w:spacing w:after="0" w:line="240" w:lineRule="auto"/>
              <w:jc w:val="center"/>
              <w:rPr>
                <w:rFonts w:eastAsia="Calibri"/>
                <w:sz w:val="24"/>
                <w:szCs w:val="24"/>
                <w:lang w:eastAsia="en-US"/>
              </w:rPr>
            </w:pPr>
          </w:p>
        </w:tc>
      </w:tr>
      <w:tr w:rsidR="005270FA"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10</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5270FA" w:rsidRPr="009740DF" w:rsidRDefault="005270FA" w:rsidP="006F5525">
            <w:pPr>
              <w:pStyle w:val="a6"/>
              <w:spacing w:after="0" w:afterAutospacing="0"/>
              <w:rPr>
                <w:color w:val="1D1B11"/>
              </w:rPr>
            </w:pPr>
            <w:r w:rsidRPr="00EA2858">
              <w:rPr>
                <w:color w:val="000000"/>
              </w:rPr>
              <w:t>Письменная речь: возраст человека</w:t>
            </w:r>
          </w:p>
        </w:tc>
        <w:tc>
          <w:tcPr>
            <w:tcW w:w="1416" w:type="dxa"/>
            <w:gridSpan w:val="3"/>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p>
        </w:tc>
      </w:tr>
      <w:tr w:rsidR="005270FA"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11</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5270FA" w:rsidRPr="005270FA" w:rsidRDefault="005270FA" w:rsidP="005270FA">
            <w:pPr>
              <w:pBdr>
                <w:left w:val="single" w:sz="4" w:space="4" w:color="auto"/>
                <w:right w:val="single" w:sz="4" w:space="4" w:color="auto"/>
              </w:pBdr>
              <w:ind w:left="0" w:firstLine="0"/>
              <w:rPr>
                <w:color w:val="1D1B11"/>
              </w:rPr>
            </w:pPr>
            <w:r w:rsidRPr="005270FA">
              <w:rPr>
                <w:color w:val="1D1B11"/>
              </w:rPr>
              <w:t>Артикль и род существительных</w:t>
            </w:r>
          </w:p>
        </w:tc>
        <w:tc>
          <w:tcPr>
            <w:tcW w:w="1416" w:type="dxa"/>
            <w:gridSpan w:val="3"/>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autoSpaceDE w:val="0"/>
              <w:autoSpaceDN w:val="0"/>
              <w:spacing w:after="0" w:line="240" w:lineRule="auto"/>
              <w:jc w:val="center"/>
              <w:rPr>
                <w:rFonts w:eastAsia="Calibri"/>
                <w:sz w:val="24"/>
                <w:szCs w:val="24"/>
                <w:lang w:val="de-DE" w:eastAsia="en-US"/>
              </w:rPr>
            </w:pPr>
          </w:p>
        </w:tc>
      </w:tr>
      <w:tr w:rsidR="005270FA" w:rsidRPr="00B721BC" w:rsidTr="006F5525">
        <w:tc>
          <w:tcPr>
            <w:tcW w:w="1273" w:type="dxa"/>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12</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autoSpaceDE w:val="0"/>
              <w:autoSpaceDN w:val="0"/>
              <w:spacing w:after="0" w:line="240" w:lineRule="auto"/>
              <w:rPr>
                <w:sz w:val="24"/>
                <w:szCs w:val="24"/>
                <w:lang w:eastAsia="en-US"/>
              </w:rPr>
            </w:pPr>
            <w:r w:rsidRPr="00EA2858">
              <w:rPr>
                <w:sz w:val="24"/>
                <w:szCs w:val="24"/>
              </w:rPr>
              <w:t xml:space="preserve">Диалогическая речь с глаголом </w:t>
            </w:r>
            <w:proofErr w:type="spellStart"/>
            <w:r w:rsidRPr="00EA2858">
              <w:rPr>
                <w:sz w:val="24"/>
                <w:szCs w:val="24"/>
              </w:rPr>
              <w:t>tener</w:t>
            </w:r>
            <w:proofErr w:type="spellEnd"/>
          </w:p>
        </w:tc>
        <w:tc>
          <w:tcPr>
            <w:tcW w:w="1416" w:type="dxa"/>
            <w:gridSpan w:val="3"/>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autoSpaceDE w:val="0"/>
              <w:autoSpaceDN w:val="0"/>
              <w:spacing w:after="0" w:line="240" w:lineRule="auto"/>
              <w:jc w:val="center"/>
              <w:rPr>
                <w:rFonts w:eastAsia="Calibri"/>
                <w:sz w:val="24"/>
                <w:szCs w:val="24"/>
                <w:lang w:val="de-DE" w:eastAsia="en-US"/>
              </w:rPr>
            </w:pPr>
          </w:p>
        </w:tc>
      </w:tr>
      <w:tr w:rsidR="005270FA" w:rsidRPr="00B721BC" w:rsidTr="006F5525">
        <w:tc>
          <w:tcPr>
            <w:tcW w:w="1273" w:type="dxa"/>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13</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5270FA" w:rsidRPr="00B721BC" w:rsidRDefault="00FC6E61" w:rsidP="006F5525">
            <w:pPr>
              <w:widowControl w:val="0"/>
              <w:autoSpaceDE w:val="0"/>
              <w:autoSpaceDN w:val="0"/>
              <w:spacing w:after="0" w:line="240" w:lineRule="auto"/>
              <w:rPr>
                <w:sz w:val="24"/>
                <w:szCs w:val="24"/>
                <w:lang w:eastAsia="en-US"/>
              </w:rPr>
            </w:pPr>
            <w:r w:rsidRPr="00EA2858">
              <w:rPr>
                <w:sz w:val="24"/>
                <w:szCs w:val="24"/>
              </w:rPr>
              <w:t>Выполнение лексико-грамматических упражнений</w:t>
            </w:r>
          </w:p>
        </w:tc>
        <w:tc>
          <w:tcPr>
            <w:tcW w:w="1416" w:type="dxa"/>
            <w:gridSpan w:val="3"/>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autoSpaceDE w:val="0"/>
              <w:autoSpaceDN w:val="0"/>
              <w:spacing w:after="0" w:line="240" w:lineRule="auto"/>
              <w:jc w:val="center"/>
              <w:rPr>
                <w:rFonts w:eastAsia="Calibri"/>
                <w:sz w:val="24"/>
                <w:szCs w:val="24"/>
                <w:lang w:val="de-DE" w:eastAsia="en-US"/>
              </w:rPr>
            </w:pPr>
          </w:p>
        </w:tc>
      </w:tr>
      <w:tr w:rsidR="005270FA"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14</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5270FA" w:rsidRPr="00B721BC" w:rsidRDefault="00FC6E61" w:rsidP="006F5525">
            <w:pPr>
              <w:widowControl w:val="0"/>
              <w:autoSpaceDE w:val="0"/>
              <w:autoSpaceDN w:val="0"/>
              <w:spacing w:after="0" w:line="240" w:lineRule="auto"/>
              <w:rPr>
                <w:sz w:val="24"/>
                <w:szCs w:val="24"/>
                <w:lang w:eastAsia="en-US"/>
              </w:rPr>
            </w:pPr>
            <w:r w:rsidRPr="00EA2858">
              <w:rPr>
                <w:sz w:val="24"/>
                <w:szCs w:val="24"/>
              </w:rPr>
              <w:t>Введение новой лексики:  счет 1-30</w:t>
            </w:r>
          </w:p>
        </w:tc>
        <w:tc>
          <w:tcPr>
            <w:tcW w:w="1416" w:type="dxa"/>
            <w:gridSpan w:val="3"/>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autoSpaceDE w:val="0"/>
              <w:autoSpaceDN w:val="0"/>
              <w:spacing w:after="0" w:line="240" w:lineRule="auto"/>
              <w:jc w:val="center"/>
              <w:rPr>
                <w:rFonts w:eastAsia="Calibri"/>
                <w:sz w:val="24"/>
                <w:szCs w:val="24"/>
                <w:lang w:val="de-DE" w:eastAsia="en-US"/>
              </w:rPr>
            </w:pPr>
          </w:p>
        </w:tc>
      </w:tr>
      <w:tr w:rsidR="005270FA"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15</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5270FA" w:rsidRPr="00B721BC" w:rsidRDefault="00FC6E61" w:rsidP="006F5525">
            <w:pPr>
              <w:widowControl w:val="0"/>
              <w:autoSpaceDE w:val="0"/>
              <w:autoSpaceDN w:val="0"/>
              <w:spacing w:after="0" w:line="240" w:lineRule="auto"/>
              <w:rPr>
                <w:sz w:val="24"/>
                <w:szCs w:val="24"/>
                <w:lang w:eastAsia="en-US"/>
              </w:rPr>
            </w:pPr>
            <w:r w:rsidRPr="00EA2858">
              <w:rPr>
                <w:sz w:val="24"/>
                <w:szCs w:val="24"/>
              </w:rPr>
              <w:t>Лексико-грамматический контроль</w:t>
            </w:r>
          </w:p>
        </w:tc>
        <w:tc>
          <w:tcPr>
            <w:tcW w:w="1416" w:type="dxa"/>
            <w:gridSpan w:val="3"/>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autoSpaceDE w:val="0"/>
              <w:autoSpaceDN w:val="0"/>
              <w:spacing w:after="0" w:line="240" w:lineRule="auto"/>
              <w:jc w:val="center"/>
              <w:rPr>
                <w:rFonts w:eastAsia="Calibri"/>
                <w:sz w:val="24"/>
                <w:szCs w:val="24"/>
                <w:lang w:val="de-DE" w:eastAsia="en-US"/>
              </w:rPr>
            </w:pPr>
          </w:p>
        </w:tc>
      </w:tr>
      <w:tr w:rsidR="005270FA"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16</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5270FA" w:rsidRPr="00C67641" w:rsidRDefault="00FC6E61" w:rsidP="00FC6E61">
            <w:pPr>
              <w:pBdr>
                <w:left w:val="single" w:sz="4" w:space="4" w:color="auto"/>
                <w:right w:val="single" w:sz="4" w:space="4" w:color="auto"/>
              </w:pBdr>
              <w:ind w:left="0" w:firstLine="0"/>
              <w:rPr>
                <w:color w:val="1D1B11"/>
              </w:rPr>
            </w:pPr>
            <w:r w:rsidRPr="00EA2858">
              <w:rPr>
                <w:sz w:val="24"/>
                <w:szCs w:val="24"/>
              </w:rPr>
              <w:t>Монологическая речь</w:t>
            </w:r>
          </w:p>
        </w:tc>
        <w:tc>
          <w:tcPr>
            <w:tcW w:w="1416" w:type="dxa"/>
            <w:gridSpan w:val="3"/>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autoSpaceDE w:val="0"/>
              <w:autoSpaceDN w:val="0"/>
              <w:spacing w:after="0" w:line="240" w:lineRule="auto"/>
              <w:jc w:val="center"/>
              <w:rPr>
                <w:rFonts w:eastAsia="Calibri"/>
                <w:sz w:val="24"/>
                <w:szCs w:val="24"/>
                <w:lang w:val="de-DE" w:eastAsia="en-US"/>
              </w:rPr>
            </w:pPr>
          </w:p>
        </w:tc>
      </w:tr>
      <w:tr w:rsidR="00FC6E61" w:rsidRPr="00B721BC" w:rsidTr="00A630E1">
        <w:tc>
          <w:tcPr>
            <w:tcW w:w="10094" w:type="dxa"/>
            <w:gridSpan w:val="12"/>
            <w:tcBorders>
              <w:top w:val="single" w:sz="4" w:space="0" w:color="auto"/>
              <w:left w:val="single" w:sz="4" w:space="0" w:color="auto"/>
              <w:bottom w:val="single" w:sz="4" w:space="0" w:color="auto"/>
              <w:right w:val="single" w:sz="4" w:space="0" w:color="auto"/>
            </w:tcBorders>
            <w:vAlign w:val="center"/>
          </w:tcPr>
          <w:p w:rsidR="00FC6E61" w:rsidRPr="00B721BC" w:rsidRDefault="00FC6E61" w:rsidP="006F5525">
            <w:pPr>
              <w:widowControl w:val="0"/>
              <w:autoSpaceDE w:val="0"/>
              <w:autoSpaceDN w:val="0"/>
              <w:spacing w:after="0" w:line="240" w:lineRule="auto"/>
              <w:jc w:val="center"/>
              <w:rPr>
                <w:rFonts w:eastAsia="Calibri"/>
                <w:sz w:val="24"/>
                <w:szCs w:val="24"/>
                <w:lang w:val="de-DE" w:eastAsia="en-US"/>
              </w:rPr>
            </w:pPr>
            <w:r w:rsidRPr="00EA2858">
              <w:rPr>
                <w:b/>
                <w:bCs/>
                <w:sz w:val="24"/>
                <w:szCs w:val="24"/>
              </w:rPr>
              <w:t xml:space="preserve">Тема </w:t>
            </w:r>
            <w:proofErr w:type="gramStart"/>
            <w:r w:rsidRPr="00EA2858">
              <w:rPr>
                <w:b/>
                <w:bCs/>
                <w:sz w:val="24"/>
                <w:szCs w:val="24"/>
              </w:rPr>
              <w:t>3 :</w:t>
            </w:r>
            <w:proofErr w:type="gramEnd"/>
            <w:r w:rsidRPr="00EA2858">
              <w:rPr>
                <w:b/>
                <w:bCs/>
                <w:sz w:val="24"/>
                <w:szCs w:val="24"/>
              </w:rPr>
              <w:t xml:space="preserve"> « Мой дом</w:t>
            </w:r>
            <w:r>
              <w:rPr>
                <w:b/>
                <w:bCs/>
                <w:sz w:val="24"/>
                <w:szCs w:val="24"/>
              </w:rPr>
              <w:t>» ( 16</w:t>
            </w:r>
            <w:r w:rsidRPr="00EA2858">
              <w:rPr>
                <w:b/>
                <w:bCs/>
                <w:sz w:val="24"/>
                <w:szCs w:val="24"/>
              </w:rPr>
              <w:t xml:space="preserve"> часов)</w:t>
            </w:r>
          </w:p>
        </w:tc>
      </w:tr>
      <w:tr w:rsidR="005270FA"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17</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5270FA" w:rsidRPr="00B721BC" w:rsidRDefault="00FC6E61" w:rsidP="006F5525">
            <w:pPr>
              <w:widowControl w:val="0"/>
              <w:autoSpaceDE w:val="0"/>
              <w:autoSpaceDN w:val="0"/>
              <w:spacing w:after="0" w:line="240" w:lineRule="auto"/>
              <w:rPr>
                <w:sz w:val="24"/>
                <w:szCs w:val="24"/>
                <w:lang w:eastAsia="en-US"/>
              </w:rPr>
            </w:pPr>
            <w:r w:rsidRPr="00EA2858">
              <w:rPr>
                <w:sz w:val="24"/>
                <w:szCs w:val="24"/>
              </w:rPr>
              <w:t>Лексика по теме. Выполнение лексических упражнений</w:t>
            </w:r>
          </w:p>
        </w:tc>
        <w:tc>
          <w:tcPr>
            <w:tcW w:w="1416" w:type="dxa"/>
            <w:gridSpan w:val="3"/>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autoSpaceDE w:val="0"/>
              <w:autoSpaceDN w:val="0"/>
              <w:spacing w:after="0" w:line="240" w:lineRule="auto"/>
              <w:jc w:val="center"/>
              <w:rPr>
                <w:rFonts w:eastAsia="Calibri"/>
                <w:sz w:val="24"/>
                <w:szCs w:val="24"/>
                <w:lang w:val="de-DE" w:eastAsia="en-US"/>
              </w:rPr>
            </w:pPr>
          </w:p>
        </w:tc>
      </w:tr>
      <w:tr w:rsidR="005270FA"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18</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5270FA" w:rsidRPr="00B721BC" w:rsidRDefault="00FC6E61" w:rsidP="00FC6E61">
            <w:pPr>
              <w:widowControl w:val="0"/>
              <w:autoSpaceDE w:val="0"/>
              <w:autoSpaceDN w:val="0"/>
              <w:spacing w:after="0" w:line="240" w:lineRule="auto"/>
              <w:rPr>
                <w:sz w:val="24"/>
                <w:szCs w:val="24"/>
                <w:lang w:eastAsia="en-US"/>
              </w:rPr>
            </w:pPr>
            <w:r>
              <w:rPr>
                <w:sz w:val="24"/>
                <w:szCs w:val="24"/>
              </w:rPr>
              <w:t>Грамматика</w:t>
            </w:r>
            <w:r w:rsidRPr="00EA2858">
              <w:rPr>
                <w:sz w:val="24"/>
                <w:szCs w:val="24"/>
              </w:rPr>
              <w:t>:</w:t>
            </w:r>
            <w:r>
              <w:rPr>
                <w:sz w:val="24"/>
                <w:szCs w:val="24"/>
              </w:rPr>
              <w:t xml:space="preserve"> форма</w:t>
            </w:r>
            <w:r w:rsidRPr="00EA2858">
              <w:rPr>
                <w:sz w:val="24"/>
                <w:szCs w:val="24"/>
              </w:rPr>
              <w:t xml:space="preserve"> </w:t>
            </w:r>
            <w:proofErr w:type="spellStart"/>
            <w:r w:rsidRPr="00EA2858">
              <w:rPr>
                <w:sz w:val="24"/>
                <w:szCs w:val="24"/>
              </w:rPr>
              <w:t>hay</w:t>
            </w:r>
            <w:proofErr w:type="spellEnd"/>
            <w:r w:rsidRPr="00EA2858">
              <w:rPr>
                <w:sz w:val="24"/>
                <w:szCs w:val="24"/>
              </w:rPr>
              <w:t xml:space="preserve">. </w:t>
            </w:r>
          </w:p>
        </w:tc>
        <w:tc>
          <w:tcPr>
            <w:tcW w:w="1416" w:type="dxa"/>
            <w:gridSpan w:val="3"/>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autoSpaceDE w:val="0"/>
              <w:autoSpaceDN w:val="0"/>
              <w:spacing w:after="0" w:line="240" w:lineRule="auto"/>
              <w:jc w:val="center"/>
              <w:rPr>
                <w:rFonts w:eastAsia="Calibri"/>
                <w:sz w:val="24"/>
                <w:szCs w:val="24"/>
                <w:lang w:val="de-DE" w:eastAsia="en-US"/>
              </w:rPr>
            </w:pPr>
          </w:p>
        </w:tc>
      </w:tr>
      <w:tr w:rsidR="005270FA"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19</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5270FA" w:rsidRPr="00B721BC" w:rsidRDefault="00FC6E61" w:rsidP="006F5525">
            <w:pPr>
              <w:widowControl w:val="0"/>
              <w:autoSpaceDE w:val="0"/>
              <w:autoSpaceDN w:val="0"/>
              <w:spacing w:after="0" w:line="240" w:lineRule="auto"/>
              <w:rPr>
                <w:sz w:val="24"/>
                <w:szCs w:val="24"/>
                <w:lang w:eastAsia="en-US"/>
              </w:rPr>
            </w:pPr>
            <w:r w:rsidRPr="00EA2858">
              <w:rPr>
                <w:sz w:val="24"/>
                <w:szCs w:val="24"/>
              </w:rPr>
              <w:t>Выполнение лексико-грамматических упражнений</w:t>
            </w:r>
          </w:p>
        </w:tc>
        <w:tc>
          <w:tcPr>
            <w:tcW w:w="1416" w:type="dxa"/>
            <w:gridSpan w:val="3"/>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autoSpaceDE w:val="0"/>
              <w:autoSpaceDN w:val="0"/>
              <w:spacing w:after="0" w:line="240" w:lineRule="auto"/>
              <w:jc w:val="center"/>
              <w:rPr>
                <w:rFonts w:eastAsia="Calibri"/>
                <w:sz w:val="24"/>
                <w:szCs w:val="24"/>
                <w:lang w:val="de-DE" w:eastAsia="en-US"/>
              </w:rPr>
            </w:pPr>
          </w:p>
        </w:tc>
      </w:tr>
      <w:tr w:rsidR="005270FA"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20</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5270FA" w:rsidRPr="00C67641" w:rsidRDefault="00FC6E61" w:rsidP="00FC6E61">
            <w:pPr>
              <w:pBdr>
                <w:left w:val="single" w:sz="4" w:space="4" w:color="auto"/>
                <w:right w:val="single" w:sz="4" w:space="4" w:color="auto"/>
              </w:pBdr>
              <w:ind w:left="0" w:firstLine="0"/>
              <w:rPr>
                <w:color w:val="1D1B11"/>
              </w:rPr>
            </w:pPr>
            <w:r w:rsidRPr="00EA2858">
              <w:rPr>
                <w:sz w:val="24"/>
                <w:szCs w:val="24"/>
              </w:rPr>
              <w:t>Чтение с полным пониманием текста</w:t>
            </w:r>
          </w:p>
        </w:tc>
        <w:tc>
          <w:tcPr>
            <w:tcW w:w="1416" w:type="dxa"/>
            <w:gridSpan w:val="3"/>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autoSpaceDE w:val="0"/>
              <w:autoSpaceDN w:val="0"/>
              <w:spacing w:after="0" w:line="240" w:lineRule="auto"/>
              <w:jc w:val="center"/>
              <w:rPr>
                <w:rFonts w:eastAsia="Calibri"/>
                <w:sz w:val="24"/>
                <w:szCs w:val="24"/>
                <w:lang w:val="de-DE" w:eastAsia="en-US"/>
              </w:rPr>
            </w:pPr>
          </w:p>
        </w:tc>
      </w:tr>
      <w:tr w:rsidR="005270FA"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rPr>
                <w:rFonts w:eastAsia="Calibri"/>
                <w:sz w:val="24"/>
                <w:szCs w:val="24"/>
                <w:lang w:eastAsia="en-US"/>
              </w:rPr>
            </w:pPr>
            <w:r>
              <w:rPr>
                <w:rFonts w:eastAsia="Calibri"/>
                <w:sz w:val="24"/>
                <w:szCs w:val="24"/>
                <w:lang w:eastAsia="en-US"/>
              </w:rPr>
              <w:t xml:space="preserve">        21</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5270FA" w:rsidRPr="00B721BC" w:rsidRDefault="00FC6E61" w:rsidP="006F5525">
            <w:pPr>
              <w:widowControl w:val="0"/>
              <w:autoSpaceDE w:val="0"/>
              <w:autoSpaceDN w:val="0"/>
              <w:spacing w:after="0" w:line="240" w:lineRule="auto"/>
              <w:rPr>
                <w:sz w:val="24"/>
                <w:szCs w:val="24"/>
                <w:lang w:eastAsia="en-US"/>
              </w:rPr>
            </w:pPr>
            <w:r w:rsidRPr="00EA2858">
              <w:rPr>
                <w:sz w:val="24"/>
                <w:szCs w:val="24"/>
              </w:rPr>
              <w:t xml:space="preserve">Грамматика: </w:t>
            </w:r>
            <w:proofErr w:type="spellStart"/>
            <w:r w:rsidRPr="00EA2858">
              <w:rPr>
                <w:sz w:val="24"/>
                <w:szCs w:val="24"/>
              </w:rPr>
              <w:t>ser</w:t>
            </w:r>
            <w:proofErr w:type="spellEnd"/>
            <w:r w:rsidRPr="00EA2858">
              <w:rPr>
                <w:sz w:val="24"/>
                <w:szCs w:val="24"/>
              </w:rPr>
              <w:t xml:space="preserve">, </w:t>
            </w:r>
            <w:proofErr w:type="spellStart"/>
            <w:r w:rsidRPr="00EA2858">
              <w:rPr>
                <w:sz w:val="24"/>
                <w:szCs w:val="24"/>
              </w:rPr>
              <w:t>estar</w:t>
            </w:r>
            <w:proofErr w:type="spellEnd"/>
            <w:r w:rsidRPr="00EA2858">
              <w:rPr>
                <w:sz w:val="24"/>
                <w:szCs w:val="24"/>
              </w:rPr>
              <w:t xml:space="preserve">, </w:t>
            </w:r>
            <w:proofErr w:type="spellStart"/>
            <w:r w:rsidRPr="00EA2858">
              <w:rPr>
                <w:sz w:val="24"/>
                <w:szCs w:val="24"/>
              </w:rPr>
              <w:t>hay</w:t>
            </w:r>
            <w:proofErr w:type="spellEnd"/>
          </w:p>
        </w:tc>
        <w:tc>
          <w:tcPr>
            <w:tcW w:w="1416" w:type="dxa"/>
            <w:gridSpan w:val="3"/>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autoSpaceDE w:val="0"/>
              <w:autoSpaceDN w:val="0"/>
              <w:spacing w:after="0" w:line="240" w:lineRule="auto"/>
              <w:jc w:val="center"/>
              <w:rPr>
                <w:rFonts w:eastAsia="Calibri"/>
                <w:sz w:val="24"/>
                <w:szCs w:val="24"/>
                <w:lang w:val="de-DE" w:eastAsia="en-US"/>
              </w:rPr>
            </w:pPr>
          </w:p>
        </w:tc>
      </w:tr>
      <w:tr w:rsidR="005270FA"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rPr>
                <w:rFonts w:eastAsia="Calibri"/>
                <w:sz w:val="24"/>
                <w:szCs w:val="24"/>
                <w:lang w:eastAsia="en-US"/>
              </w:rPr>
            </w:pPr>
            <w:r>
              <w:rPr>
                <w:rFonts w:eastAsia="Calibri"/>
                <w:sz w:val="24"/>
                <w:szCs w:val="24"/>
                <w:lang w:eastAsia="en-US"/>
              </w:rPr>
              <w:t>22</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5270FA" w:rsidRPr="00C67641" w:rsidRDefault="00FC6E61" w:rsidP="006F5525">
            <w:pPr>
              <w:pStyle w:val="a6"/>
              <w:spacing w:after="0" w:afterAutospacing="0"/>
              <w:rPr>
                <w:color w:val="1D1B11"/>
              </w:rPr>
            </w:pPr>
            <w:r w:rsidRPr="00EA2858">
              <w:rPr>
                <w:color w:val="000000"/>
              </w:rPr>
              <w:t>Отработка грамматики с помощью упражнений</w:t>
            </w:r>
          </w:p>
        </w:tc>
        <w:tc>
          <w:tcPr>
            <w:tcW w:w="1416" w:type="dxa"/>
            <w:gridSpan w:val="3"/>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autoSpaceDE w:val="0"/>
              <w:autoSpaceDN w:val="0"/>
              <w:spacing w:after="0" w:line="240" w:lineRule="auto"/>
              <w:jc w:val="center"/>
              <w:rPr>
                <w:rFonts w:eastAsia="Calibri"/>
                <w:sz w:val="24"/>
                <w:szCs w:val="24"/>
                <w:lang w:val="de-DE" w:eastAsia="en-US"/>
              </w:rPr>
            </w:pPr>
          </w:p>
        </w:tc>
      </w:tr>
      <w:tr w:rsidR="005270FA"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rPr>
                <w:rFonts w:eastAsia="Calibri"/>
                <w:sz w:val="24"/>
                <w:szCs w:val="24"/>
                <w:lang w:eastAsia="en-US"/>
              </w:rPr>
            </w:pPr>
            <w:r>
              <w:rPr>
                <w:rFonts w:eastAsia="Calibri"/>
                <w:sz w:val="24"/>
                <w:szCs w:val="24"/>
                <w:lang w:eastAsia="en-US"/>
              </w:rPr>
              <w:t>23</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5270FA" w:rsidRPr="00B721BC" w:rsidRDefault="00FC6E61" w:rsidP="006F5525">
            <w:pPr>
              <w:widowControl w:val="0"/>
              <w:autoSpaceDE w:val="0"/>
              <w:autoSpaceDN w:val="0"/>
              <w:spacing w:after="0" w:line="240" w:lineRule="auto"/>
              <w:rPr>
                <w:sz w:val="24"/>
                <w:szCs w:val="24"/>
                <w:lang w:eastAsia="en-US"/>
              </w:rPr>
            </w:pPr>
            <w:proofErr w:type="gramStart"/>
            <w:r w:rsidRPr="00EA2858">
              <w:rPr>
                <w:sz w:val="24"/>
                <w:szCs w:val="24"/>
              </w:rPr>
              <w:t>Фонетика :правила</w:t>
            </w:r>
            <w:proofErr w:type="gramEnd"/>
            <w:r w:rsidRPr="00EA2858">
              <w:rPr>
                <w:sz w:val="24"/>
                <w:szCs w:val="24"/>
              </w:rPr>
              <w:t xml:space="preserve"> чтения буквы «с»</w:t>
            </w:r>
          </w:p>
        </w:tc>
        <w:tc>
          <w:tcPr>
            <w:tcW w:w="1416" w:type="dxa"/>
            <w:gridSpan w:val="3"/>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autoSpaceDE w:val="0"/>
              <w:autoSpaceDN w:val="0"/>
              <w:spacing w:after="0" w:line="240" w:lineRule="auto"/>
              <w:jc w:val="center"/>
              <w:rPr>
                <w:rFonts w:eastAsia="Calibri"/>
                <w:sz w:val="24"/>
                <w:szCs w:val="24"/>
                <w:lang w:val="de-DE" w:eastAsia="en-US"/>
              </w:rPr>
            </w:pPr>
          </w:p>
        </w:tc>
      </w:tr>
      <w:tr w:rsidR="005270FA"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rPr>
                <w:rFonts w:eastAsia="Calibri"/>
                <w:sz w:val="24"/>
                <w:szCs w:val="24"/>
                <w:lang w:eastAsia="en-US"/>
              </w:rPr>
            </w:pPr>
            <w:r>
              <w:rPr>
                <w:rFonts w:eastAsia="Calibri"/>
                <w:sz w:val="24"/>
                <w:szCs w:val="24"/>
                <w:lang w:eastAsia="en-US"/>
              </w:rPr>
              <w:t>24</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5270FA" w:rsidRPr="00C67641" w:rsidRDefault="00FC6E61" w:rsidP="00FC6E61">
            <w:pPr>
              <w:pBdr>
                <w:left w:val="single" w:sz="4" w:space="4" w:color="auto"/>
                <w:right w:val="single" w:sz="4" w:space="4" w:color="auto"/>
              </w:pBdr>
              <w:ind w:left="0" w:firstLine="0"/>
              <w:rPr>
                <w:b/>
                <w:color w:val="1D1B11"/>
              </w:rPr>
            </w:pPr>
            <w:r w:rsidRPr="00EA2858">
              <w:rPr>
                <w:sz w:val="24"/>
                <w:szCs w:val="24"/>
              </w:rPr>
              <w:t>Чтение с извлечением конкретной информации</w:t>
            </w:r>
          </w:p>
        </w:tc>
        <w:tc>
          <w:tcPr>
            <w:tcW w:w="1416" w:type="dxa"/>
            <w:gridSpan w:val="3"/>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autoSpaceDE w:val="0"/>
              <w:autoSpaceDN w:val="0"/>
              <w:spacing w:after="0" w:line="240" w:lineRule="auto"/>
              <w:jc w:val="center"/>
              <w:rPr>
                <w:rFonts w:eastAsia="Calibri"/>
                <w:sz w:val="24"/>
                <w:szCs w:val="24"/>
                <w:lang w:val="de-DE" w:eastAsia="en-US"/>
              </w:rPr>
            </w:pPr>
          </w:p>
        </w:tc>
      </w:tr>
      <w:tr w:rsidR="005270FA"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rPr>
                <w:rFonts w:eastAsia="Calibri"/>
                <w:sz w:val="24"/>
                <w:szCs w:val="24"/>
                <w:lang w:eastAsia="en-US"/>
              </w:rPr>
            </w:pPr>
            <w:r>
              <w:rPr>
                <w:rFonts w:eastAsia="Calibri"/>
                <w:sz w:val="24"/>
                <w:szCs w:val="24"/>
                <w:lang w:eastAsia="en-US"/>
              </w:rPr>
              <w:t>25</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5270FA" w:rsidRPr="00B721BC" w:rsidRDefault="00FC6E61" w:rsidP="006F5525">
            <w:pPr>
              <w:widowControl w:val="0"/>
              <w:autoSpaceDE w:val="0"/>
              <w:autoSpaceDN w:val="0"/>
              <w:spacing w:after="0" w:line="240" w:lineRule="auto"/>
              <w:rPr>
                <w:sz w:val="24"/>
                <w:szCs w:val="24"/>
                <w:lang w:eastAsia="en-US"/>
              </w:rPr>
            </w:pPr>
            <w:r w:rsidRPr="00EA2858">
              <w:rPr>
                <w:sz w:val="24"/>
                <w:szCs w:val="24"/>
              </w:rPr>
              <w:t>Монологическая речь. Восприятие и понимание речи на слух</w:t>
            </w:r>
          </w:p>
        </w:tc>
        <w:tc>
          <w:tcPr>
            <w:tcW w:w="1416" w:type="dxa"/>
            <w:gridSpan w:val="3"/>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autoSpaceDE w:val="0"/>
              <w:autoSpaceDN w:val="0"/>
              <w:spacing w:after="0" w:line="240" w:lineRule="auto"/>
              <w:jc w:val="center"/>
              <w:rPr>
                <w:rFonts w:eastAsia="Calibri"/>
                <w:sz w:val="24"/>
                <w:szCs w:val="24"/>
                <w:lang w:val="de-DE" w:eastAsia="en-US"/>
              </w:rPr>
            </w:pPr>
          </w:p>
        </w:tc>
      </w:tr>
      <w:tr w:rsidR="005270FA" w:rsidRPr="00B721BC" w:rsidTr="006F5525">
        <w:tc>
          <w:tcPr>
            <w:tcW w:w="1273" w:type="dxa"/>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rPr>
                <w:rFonts w:eastAsia="Calibri"/>
                <w:sz w:val="24"/>
                <w:szCs w:val="24"/>
                <w:lang w:eastAsia="en-US"/>
              </w:rPr>
            </w:pPr>
            <w:r>
              <w:rPr>
                <w:rFonts w:eastAsia="Calibri"/>
                <w:sz w:val="24"/>
                <w:szCs w:val="24"/>
                <w:lang w:eastAsia="en-US"/>
              </w:rPr>
              <w:t>26</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5270FA" w:rsidRPr="00B721BC" w:rsidRDefault="00FC6E61" w:rsidP="006F5525">
            <w:pPr>
              <w:widowControl w:val="0"/>
              <w:autoSpaceDE w:val="0"/>
              <w:autoSpaceDN w:val="0"/>
              <w:spacing w:after="0" w:line="240" w:lineRule="auto"/>
              <w:rPr>
                <w:sz w:val="24"/>
                <w:szCs w:val="24"/>
                <w:lang w:eastAsia="en-US"/>
              </w:rPr>
            </w:pPr>
            <w:r w:rsidRPr="00EA2858">
              <w:rPr>
                <w:sz w:val="24"/>
                <w:szCs w:val="24"/>
              </w:rPr>
              <w:t>Письменная речь</w:t>
            </w:r>
          </w:p>
        </w:tc>
        <w:tc>
          <w:tcPr>
            <w:tcW w:w="1416" w:type="dxa"/>
            <w:gridSpan w:val="3"/>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kinsoku w:val="0"/>
              <w:overflowPunct w:val="0"/>
              <w:autoSpaceDE w:val="0"/>
              <w:autoSpaceDN w:val="0"/>
              <w:spacing w:after="0" w:line="240" w:lineRule="auto"/>
              <w:rPr>
                <w:bCs/>
                <w:sz w:val="24"/>
                <w:szCs w:val="24"/>
                <w:lang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autoSpaceDE w:val="0"/>
              <w:autoSpaceDN w:val="0"/>
              <w:spacing w:after="0" w:line="240" w:lineRule="auto"/>
              <w:jc w:val="center"/>
              <w:rPr>
                <w:rFonts w:eastAsia="Calibri"/>
                <w:sz w:val="24"/>
                <w:szCs w:val="24"/>
                <w:lang w:val="de-DE" w:eastAsia="en-US"/>
              </w:rPr>
            </w:pPr>
          </w:p>
        </w:tc>
      </w:tr>
      <w:tr w:rsidR="005270FA" w:rsidRPr="00C67641" w:rsidTr="006F5525">
        <w:tc>
          <w:tcPr>
            <w:tcW w:w="1273" w:type="dxa"/>
            <w:tcBorders>
              <w:top w:val="single" w:sz="4" w:space="0" w:color="auto"/>
              <w:left w:val="single" w:sz="4" w:space="0" w:color="auto"/>
              <w:bottom w:val="single" w:sz="4" w:space="0" w:color="auto"/>
              <w:right w:val="single" w:sz="4" w:space="0" w:color="auto"/>
            </w:tcBorders>
            <w:vAlign w:val="center"/>
          </w:tcPr>
          <w:p w:rsidR="005270FA" w:rsidRPr="00C67641" w:rsidRDefault="005270FA" w:rsidP="006F5525">
            <w:pPr>
              <w:widowControl w:val="0"/>
              <w:autoSpaceDE w:val="0"/>
              <w:autoSpaceDN w:val="0"/>
              <w:spacing w:after="0" w:line="240" w:lineRule="auto"/>
              <w:rPr>
                <w:rFonts w:eastAsia="Calibri"/>
                <w:sz w:val="24"/>
                <w:szCs w:val="24"/>
                <w:lang w:eastAsia="en-US"/>
              </w:rPr>
            </w:pPr>
            <w:r>
              <w:rPr>
                <w:rFonts w:eastAsia="Calibri"/>
                <w:sz w:val="24"/>
                <w:szCs w:val="24"/>
                <w:lang w:eastAsia="en-US"/>
              </w:rPr>
              <w:t>27</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5270FA" w:rsidRPr="00C67641"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5270FA" w:rsidRPr="00C67641" w:rsidRDefault="00FC6E61" w:rsidP="006F5525">
            <w:pPr>
              <w:widowControl w:val="0"/>
              <w:autoSpaceDE w:val="0"/>
              <w:autoSpaceDN w:val="0"/>
              <w:spacing w:after="0" w:line="240" w:lineRule="auto"/>
              <w:rPr>
                <w:sz w:val="24"/>
                <w:szCs w:val="24"/>
                <w:lang w:val="en-US" w:eastAsia="en-US"/>
              </w:rPr>
            </w:pPr>
            <w:r w:rsidRPr="00EA2858">
              <w:rPr>
                <w:sz w:val="24"/>
                <w:szCs w:val="24"/>
              </w:rPr>
              <w:t>Выполнение лексико-грамматических упражнений</w:t>
            </w:r>
          </w:p>
        </w:tc>
        <w:tc>
          <w:tcPr>
            <w:tcW w:w="1416" w:type="dxa"/>
            <w:gridSpan w:val="3"/>
            <w:tcBorders>
              <w:top w:val="single" w:sz="4" w:space="0" w:color="auto"/>
              <w:left w:val="single" w:sz="4" w:space="0" w:color="auto"/>
              <w:bottom w:val="single" w:sz="4" w:space="0" w:color="auto"/>
              <w:right w:val="single" w:sz="4" w:space="0" w:color="auto"/>
            </w:tcBorders>
          </w:tcPr>
          <w:p w:rsidR="005270FA" w:rsidRPr="00C67641" w:rsidRDefault="005270FA" w:rsidP="006F5525">
            <w:pPr>
              <w:widowControl w:val="0"/>
              <w:kinsoku w:val="0"/>
              <w:overflowPunct w:val="0"/>
              <w:autoSpaceDE w:val="0"/>
              <w:autoSpaceDN w:val="0"/>
              <w:spacing w:after="0" w:line="240" w:lineRule="auto"/>
              <w:rPr>
                <w:bCs/>
                <w:sz w:val="24"/>
                <w:szCs w:val="24"/>
                <w:lang w:val="en-US"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autoSpaceDE w:val="0"/>
              <w:autoSpaceDN w:val="0"/>
              <w:spacing w:after="0" w:line="240" w:lineRule="auto"/>
              <w:jc w:val="center"/>
              <w:rPr>
                <w:rFonts w:eastAsia="Calibri"/>
                <w:sz w:val="24"/>
                <w:szCs w:val="24"/>
                <w:lang w:val="de-DE" w:eastAsia="en-US"/>
              </w:rPr>
            </w:pPr>
          </w:p>
        </w:tc>
      </w:tr>
      <w:tr w:rsidR="005270FA" w:rsidRPr="00C67641" w:rsidTr="006F5525">
        <w:tc>
          <w:tcPr>
            <w:tcW w:w="1273" w:type="dxa"/>
            <w:tcBorders>
              <w:top w:val="single" w:sz="4" w:space="0" w:color="auto"/>
              <w:left w:val="single" w:sz="4" w:space="0" w:color="auto"/>
              <w:bottom w:val="single" w:sz="4" w:space="0" w:color="auto"/>
              <w:right w:val="single" w:sz="4" w:space="0" w:color="auto"/>
            </w:tcBorders>
            <w:vAlign w:val="center"/>
          </w:tcPr>
          <w:p w:rsidR="005270FA" w:rsidRPr="00C67641" w:rsidRDefault="005270FA" w:rsidP="006F5525">
            <w:pPr>
              <w:widowControl w:val="0"/>
              <w:autoSpaceDE w:val="0"/>
              <w:autoSpaceDN w:val="0"/>
              <w:spacing w:after="0" w:line="240" w:lineRule="auto"/>
              <w:rPr>
                <w:rFonts w:eastAsia="Calibri"/>
                <w:sz w:val="24"/>
                <w:szCs w:val="24"/>
                <w:lang w:eastAsia="en-US"/>
              </w:rPr>
            </w:pPr>
            <w:r>
              <w:rPr>
                <w:rFonts w:eastAsia="Calibri"/>
                <w:sz w:val="24"/>
                <w:szCs w:val="24"/>
                <w:lang w:eastAsia="en-US"/>
              </w:rPr>
              <w:t>28</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5270FA" w:rsidRPr="00C67641"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5270FA" w:rsidRPr="00C67641" w:rsidRDefault="00FC6E61" w:rsidP="006F5525">
            <w:pPr>
              <w:widowControl w:val="0"/>
              <w:autoSpaceDE w:val="0"/>
              <w:autoSpaceDN w:val="0"/>
              <w:spacing w:after="0" w:line="240" w:lineRule="auto"/>
              <w:rPr>
                <w:sz w:val="24"/>
                <w:szCs w:val="24"/>
                <w:lang w:val="en-US" w:eastAsia="en-US"/>
              </w:rPr>
            </w:pPr>
            <w:r w:rsidRPr="00EA2858">
              <w:rPr>
                <w:sz w:val="24"/>
                <w:szCs w:val="24"/>
              </w:rPr>
              <w:t>Лексико-грамматический контроль</w:t>
            </w:r>
          </w:p>
        </w:tc>
        <w:tc>
          <w:tcPr>
            <w:tcW w:w="1416" w:type="dxa"/>
            <w:gridSpan w:val="3"/>
            <w:tcBorders>
              <w:top w:val="single" w:sz="4" w:space="0" w:color="auto"/>
              <w:left w:val="single" w:sz="4" w:space="0" w:color="auto"/>
              <w:bottom w:val="single" w:sz="4" w:space="0" w:color="auto"/>
              <w:right w:val="single" w:sz="4" w:space="0" w:color="auto"/>
            </w:tcBorders>
          </w:tcPr>
          <w:p w:rsidR="005270FA" w:rsidRPr="00C67641" w:rsidRDefault="005270FA" w:rsidP="006F5525">
            <w:pPr>
              <w:widowControl w:val="0"/>
              <w:kinsoku w:val="0"/>
              <w:overflowPunct w:val="0"/>
              <w:autoSpaceDE w:val="0"/>
              <w:autoSpaceDN w:val="0"/>
              <w:spacing w:after="0" w:line="240" w:lineRule="auto"/>
              <w:rPr>
                <w:bCs/>
                <w:sz w:val="24"/>
                <w:szCs w:val="24"/>
                <w:lang w:val="en-US"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autoSpaceDE w:val="0"/>
              <w:autoSpaceDN w:val="0"/>
              <w:spacing w:after="0" w:line="240" w:lineRule="auto"/>
              <w:jc w:val="center"/>
              <w:rPr>
                <w:rFonts w:eastAsia="Calibri"/>
                <w:sz w:val="24"/>
                <w:szCs w:val="24"/>
                <w:lang w:val="de-DE" w:eastAsia="en-US"/>
              </w:rPr>
            </w:pPr>
          </w:p>
        </w:tc>
      </w:tr>
      <w:tr w:rsidR="005270FA" w:rsidRPr="00C67641" w:rsidTr="006F5525">
        <w:tc>
          <w:tcPr>
            <w:tcW w:w="1273" w:type="dxa"/>
            <w:tcBorders>
              <w:top w:val="single" w:sz="4" w:space="0" w:color="auto"/>
              <w:left w:val="single" w:sz="4" w:space="0" w:color="auto"/>
              <w:bottom w:val="single" w:sz="4" w:space="0" w:color="auto"/>
              <w:right w:val="single" w:sz="4" w:space="0" w:color="auto"/>
            </w:tcBorders>
            <w:vAlign w:val="center"/>
          </w:tcPr>
          <w:p w:rsidR="005270FA" w:rsidRPr="00C67641" w:rsidRDefault="005270FA" w:rsidP="006F5525">
            <w:pPr>
              <w:widowControl w:val="0"/>
              <w:autoSpaceDE w:val="0"/>
              <w:autoSpaceDN w:val="0"/>
              <w:spacing w:after="0" w:line="240" w:lineRule="auto"/>
              <w:rPr>
                <w:rFonts w:eastAsia="Calibri"/>
                <w:sz w:val="24"/>
                <w:szCs w:val="24"/>
                <w:lang w:eastAsia="en-US"/>
              </w:rPr>
            </w:pPr>
            <w:r>
              <w:rPr>
                <w:rFonts w:eastAsia="Calibri"/>
                <w:sz w:val="24"/>
                <w:szCs w:val="24"/>
                <w:lang w:eastAsia="en-US"/>
              </w:rPr>
              <w:t>29</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5270FA" w:rsidRPr="00C67641"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5270FA" w:rsidRPr="000C2749" w:rsidRDefault="00FC6E61" w:rsidP="006F5525">
            <w:pPr>
              <w:widowControl w:val="0"/>
              <w:autoSpaceDE w:val="0"/>
              <w:autoSpaceDN w:val="0"/>
              <w:spacing w:after="0" w:line="240" w:lineRule="auto"/>
              <w:rPr>
                <w:sz w:val="24"/>
                <w:szCs w:val="24"/>
                <w:lang w:eastAsia="en-US"/>
              </w:rPr>
            </w:pPr>
            <w:r w:rsidRPr="00EA2858">
              <w:rPr>
                <w:sz w:val="24"/>
                <w:szCs w:val="24"/>
              </w:rPr>
              <w:t>Контроль чтения</w:t>
            </w:r>
          </w:p>
        </w:tc>
        <w:tc>
          <w:tcPr>
            <w:tcW w:w="1416" w:type="dxa"/>
            <w:gridSpan w:val="3"/>
            <w:tcBorders>
              <w:top w:val="single" w:sz="4" w:space="0" w:color="auto"/>
              <w:left w:val="single" w:sz="4" w:space="0" w:color="auto"/>
              <w:bottom w:val="single" w:sz="4" w:space="0" w:color="auto"/>
              <w:right w:val="single" w:sz="4" w:space="0" w:color="auto"/>
            </w:tcBorders>
          </w:tcPr>
          <w:p w:rsidR="005270FA" w:rsidRPr="00C67641" w:rsidRDefault="005270FA" w:rsidP="006F5525">
            <w:pPr>
              <w:widowControl w:val="0"/>
              <w:kinsoku w:val="0"/>
              <w:overflowPunct w:val="0"/>
              <w:autoSpaceDE w:val="0"/>
              <w:autoSpaceDN w:val="0"/>
              <w:spacing w:after="0" w:line="240" w:lineRule="auto"/>
              <w:rPr>
                <w:bCs/>
                <w:sz w:val="24"/>
                <w:szCs w:val="24"/>
                <w:lang w:val="en-US"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autoSpaceDE w:val="0"/>
              <w:autoSpaceDN w:val="0"/>
              <w:spacing w:after="0" w:line="240" w:lineRule="auto"/>
              <w:jc w:val="center"/>
              <w:rPr>
                <w:rFonts w:eastAsia="Calibri"/>
                <w:sz w:val="24"/>
                <w:szCs w:val="24"/>
                <w:lang w:val="de-DE" w:eastAsia="en-US"/>
              </w:rPr>
            </w:pPr>
          </w:p>
        </w:tc>
      </w:tr>
      <w:tr w:rsidR="005270FA" w:rsidRPr="00C67641" w:rsidTr="006F5525">
        <w:tc>
          <w:tcPr>
            <w:tcW w:w="1273" w:type="dxa"/>
            <w:tcBorders>
              <w:top w:val="single" w:sz="4" w:space="0" w:color="auto"/>
              <w:left w:val="single" w:sz="4" w:space="0" w:color="auto"/>
              <w:bottom w:val="single" w:sz="4" w:space="0" w:color="auto"/>
              <w:right w:val="single" w:sz="4" w:space="0" w:color="auto"/>
            </w:tcBorders>
            <w:vAlign w:val="center"/>
          </w:tcPr>
          <w:p w:rsidR="005270FA" w:rsidRPr="000C2749" w:rsidRDefault="005270FA" w:rsidP="006F5525">
            <w:pPr>
              <w:widowControl w:val="0"/>
              <w:autoSpaceDE w:val="0"/>
              <w:autoSpaceDN w:val="0"/>
              <w:spacing w:after="0" w:line="240" w:lineRule="auto"/>
              <w:rPr>
                <w:rFonts w:eastAsia="Calibri"/>
                <w:sz w:val="24"/>
                <w:szCs w:val="24"/>
                <w:lang w:eastAsia="en-US"/>
              </w:rPr>
            </w:pPr>
            <w:r>
              <w:rPr>
                <w:rFonts w:eastAsia="Calibri"/>
                <w:sz w:val="24"/>
                <w:szCs w:val="24"/>
                <w:lang w:eastAsia="en-US"/>
              </w:rPr>
              <w:t>30</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5270FA" w:rsidRPr="000C2749"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5270FA" w:rsidRPr="00C67641" w:rsidRDefault="00FC6E61" w:rsidP="006F5525">
            <w:pPr>
              <w:widowControl w:val="0"/>
              <w:autoSpaceDE w:val="0"/>
              <w:autoSpaceDN w:val="0"/>
              <w:spacing w:after="0" w:line="240" w:lineRule="auto"/>
              <w:rPr>
                <w:sz w:val="24"/>
                <w:szCs w:val="24"/>
                <w:lang w:val="en-US" w:eastAsia="en-US"/>
              </w:rPr>
            </w:pPr>
            <w:r w:rsidRPr="00EA2858">
              <w:rPr>
                <w:sz w:val="24"/>
                <w:szCs w:val="24"/>
              </w:rPr>
              <w:t>Контроль говорения</w:t>
            </w:r>
          </w:p>
        </w:tc>
        <w:tc>
          <w:tcPr>
            <w:tcW w:w="1416" w:type="dxa"/>
            <w:gridSpan w:val="3"/>
            <w:tcBorders>
              <w:top w:val="single" w:sz="4" w:space="0" w:color="auto"/>
              <w:left w:val="single" w:sz="4" w:space="0" w:color="auto"/>
              <w:bottom w:val="single" w:sz="4" w:space="0" w:color="auto"/>
              <w:right w:val="single" w:sz="4" w:space="0" w:color="auto"/>
            </w:tcBorders>
          </w:tcPr>
          <w:p w:rsidR="005270FA" w:rsidRPr="00C67641" w:rsidRDefault="005270FA" w:rsidP="006F5525">
            <w:pPr>
              <w:widowControl w:val="0"/>
              <w:kinsoku w:val="0"/>
              <w:overflowPunct w:val="0"/>
              <w:autoSpaceDE w:val="0"/>
              <w:autoSpaceDN w:val="0"/>
              <w:spacing w:after="0" w:line="240" w:lineRule="auto"/>
              <w:rPr>
                <w:bCs/>
                <w:sz w:val="24"/>
                <w:szCs w:val="24"/>
                <w:lang w:val="en-US"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autoSpaceDE w:val="0"/>
              <w:autoSpaceDN w:val="0"/>
              <w:spacing w:after="0" w:line="240" w:lineRule="auto"/>
              <w:jc w:val="center"/>
              <w:rPr>
                <w:rFonts w:eastAsia="Calibri"/>
                <w:sz w:val="24"/>
                <w:szCs w:val="24"/>
                <w:lang w:val="de-DE" w:eastAsia="en-US"/>
              </w:rPr>
            </w:pPr>
          </w:p>
        </w:tc>
      </w:tr>
      <w:tr w:rsidR="005270FA" w:rsidRPr="00C67641" w:rsidTr="006F5525">
        <w:trPr>
          <w:trHeight w:val="434"/>
        </w:trPr>
        <w:tc>
          <w:tcPr>
            <w:tcW w:w="1273" w:type="dxa"/>
            <w:tcBorders>
              <w:top w:val="single" w:sz="4" w:space="0" w:color="auto"/>
              <w:left w:val="single" w:sz="4" w:space="0" w:color="auto"/>
              <w:bottom w:val="single" w:sz="4" w:space="0" w:color="auto"/>
              <w:right w:val="single" w:sz="4" w:space="0" w:color="auto"/>
            </w:tcBorders>
            <w:vAlign w:val="center"/>
          </w:tcPr>
          <w:p w:rsidR="005270FA" w:rsidRDefault="005270FA" w:rsidP="006F5525">
            <w:pPr>
              <w:widowControl w:val="0"/>
              <w:autoSpaceDE w:val="0"/>
              <w:autoSpaceDN w:val="0"/>
              <w:spacing w:after="0" w:line="240" w:lineRule="auto"/>
              <w:rPr>
                <w:rFonts w:eastAsia="Calibri"/>
                <w:sz w:val="24"/>
                <w:szCs w:val="24"/>
                <w:lang w:eastAsia="en-US"/>
              </w:rPr>
            </w:pPr>
            <w:r>
              <w:rPr>
                <w:rFonts w:eastAsia="Calibri"/>
                <w:sz w:val="24"/>
                <w:szCs w:val="24"/>
                <w:lang w:eastAsia="en-US"/>
              </w:rPr>
              <w:t>31</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5270FA" w:rsidRDefault="005270FA" w:rsidP="006F5525">
            <w:pPr>
              <w:widowControl w:val="0"/>
              <w:autoSpaceDE w:val="0"/>
              <w:autoSpaceDN w:val="0"/>
              <w:spacing w:after="0" w:line="240" w:lineRule="auto"/>
              <w:jc w:val="center"/>
              <w:rPr>
                <w:rFonts w:eastAsia="Calibri"/>
                <w:sz w:val="24"/>
                <w:szCs w:val="24"/>
                <w:lang w:eastAsia="en-US"/>
              </w:rPr>
            </w:pPr>
            <w:r>
              <w:rPr>
                <w:rFonts w:eastAsia="Calibri"/>
                <w:sz w:val="24"/>
                <w:szCs w:val="24"/>
                <w:lang w:eastAsia="en-US"/>
              </w:rPr>
              <w:t>1</w:t>
            </w:r>
          </w:p>
        </w:tc>
        <w:tc>
          <w:tcPr>
            <w:tcW w:w="3711" w:type="dxa"/>
            <w:gridSpan w:val="2"/>
            <w:tcBorders>
              <w:top w:val="single" w:sz="4" w:space="0" w:color="auto"/>
              <w:left w:val="single" w:sz="4" w:space="0" w:color="auto"/>
              <w:bottom w:val="single" w:sz="4" w:space="0" w:color="auto"/>
              <w:right w:val="single" w:sz="4" w:space="0" w:color="auto"/>
            </w:tcBorders>
          </w:tcPr>
          <w:p w:rsidR="005270FA" w:rsidRPr="000C2749" w:rsidRDefault="00FC6E61" w:rsidP="006F5525">
            <w:pPr>
              <w:pStyle w:val="a6"/>
              <w:spacing w:after="0" w:afterAutospacing="0"/>
              <w:rPr>
                <w:iCs/>
                <w:color w:val="1D1B11"/>
              </w:rPr>
            </w:pPr>
            <w:r w:rsidRPr="00EA2858">
              <w:rPr>
                <w:color w:val="000000"/>
              </w:rPr>
              <w:t xml:space="preserve">Контроль </w:t>
            </w:r>
            <w:proofErr w:type="spellStart"/>
            <w:r w:rsidRPr="00EA2858">
              <w:rPr>
                <w:color w:val="000000"/>
              </w:rPr>
              <w:t>аудирования</w:t>
            </w:r>
            <w:proofErr w:type="spellEnd"/>
          </w:p>
        </w:tc>
        <w:tc>
          <w:tcPr>
            <w:tcW w:w="1416" w:type="dxa"/>
            <w:gridSpan w:val="3"/>
            <w:tcBorders>
              <w:top w:val="single" w:sz="4" w:space="0" w:color="auto"/>
              <w:left w:val="single" w:sz="4" w:space="0" w:color="auto"/>
              <w:bottom w:val="single" w:sz="4" w:space="0" w:color="auto"/>
              <w:right w:val="single" w:sz="4" w:space="0" w:color="auto"/>
            </w:tcBorders>
          </w:tcPr>
          <w:p w:rsidR="005270FA" w:rsidRPr="00C67641" w:rsidRDefault="005270FA" w:rsidP="006F5525">
            <w:pPr>
              <w:widowControl w:val="0"/>
              <w:kinsoku w:val="0"/>
              <w:overflowPunct w:val="0"/>
              <w:autoSpaceDE w:val="0"/>
              <w:autoSpaceDN w:val="0"/>
              <w:spacing w:after="0" w:line="240" w:lineRule="auto"/>
              <w:rPr>
                <w:bCs/>
                <w:sz w:val="24"/>
                <w:szCs w:val="24"/>
                <w:lang w:val="en-US" w:eastAsia="en-US"/>
              </w:rPr>
            </w:pP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5270FA" w:rsidRPr="00B721BC" w:rsidRDefault="005270FA" w:rsidP="006F5525">
            <w:pPr>
              <w:widowControl w:val="0"/>
              <w:autoSpaceDE w:val="0"/>
              <w:autoSpaceDN w:val="0"/>
              <w:spacing w:after="0" w:line="240" w:lineRule="auto"/>
              <w:jc w:val="center"/>
              <w:rPr>
                <w:rFonts w:eastAsia="Calibri"/>
                <w:sz w:val="24"/>
                <w:szCs w:val="24"/>
                <w:lang w:val="de-DE" w:eastAsia="en-US"/>
              </w:rPr>
            </w:pPr>
          </w:p>
        </w:tc>
        <w:tc>
          <w:tcPr>
            <w:tcW w:w="1279" w:type="dxa"/>
            <w:gridSpan w:val="2"/>
            <w:tcBorders>
              <w:top w:val="single" w:sz="4" w:space="0" w:color="auto"/>
              <w:left w:val="single" w:sz="4" w:space="0" w:color="auto"/>
              <w:bottom w:val="single" w:sz="4" w:space="0" w:color="auto"/>
              <w:right w:val="single" w:sz="4" w:space="0" w:color="auto"/>
            </w:tcBorders>
          </w:tcPr>
          <w:p w:rsidR="005270FA" w:rsidRPr="00B721BC" w:rsidRDefault="005270FA" w:rsidP="006F5525">
            <w:pPr>
              <w:widowControl w:val="0"/>
              <w:autoSpaceDE w:val="0"/>
              <w:autoSpaceDN w:val="0"/>
              <w:spacing w:after="0" w:line="240" w:lineRule="auto"/>
              <w:jc w:val="center"/>
              <w:rPr>
                <w:rFonts w:eastAsia="Calibri"/>
                <w:sz w:val="24"/>
                <w:szCs w:val="24"/>
                <w:lang w:val="de-DE" w:eastAsia="en-US"/>
              </w:rPr>
            </w:pPr>
          </w:p>
        </w:tc>
      </w:tr>
      <w:tr w:rsidR="005270FA" w:rsidTr="006F5525">
        <w:tblPrEx>
          <w:tblLook w:val="0000" w:firstRow="0" w:lastRow="0" w:firstColumn="0" w:lastColumn="0" w:noHBand="0" w:noVBand="0"/>
        </w:tblPrEx>
        <w:trPr>
          <w:trHeight w:val="355"/>
        </w:trPr>
        <w:tc>
          <w:tcPr>
            <w:tcW w:w="1273" w:type="dxa"/>
          </w:tcPr>
          <w:p w:rsidR="005270FA" w:rsidRPr="000C2749" w:rsidRDefault="005270FA" w:rsidP="006F5525">
            <w:pPr>
              <w:pStyle w:val="ae"/>
              <w:spacing w:line="360" w:lineRule="auto"/>
              <w:ind w:right="-1"/>
              <w:jc w:val="both"/>
              <w:rPr>
                <w:rFonts w:ascii="Times New Roman" w:hAnsi="Times New Roman"/>
                <w:color w:val="000000"/>
              </w:rPr>
            </w:pPr>
            <w:r w:rsidRPr="000C2749">
              <w:rPr>
                <w:rFonts w:ascii="Times New Roman" w:hAnsi="Times New Roman"/>
                <w:color w:val="000000"/>
              </w:rPr>
              <w:t>32</w:t>
            </w:r>
          </w:p>
        </w:tc>
        <w:tc>
          <w:tcPr>
            <w:tcW w:w="1140" w:type="dxa"/>
            <w:gridSpan w:val="2"/>
          </w:tcPr>
          <w:p w:rsidR="005270FA" w:rsidRPr="000C2749" w:rsidRDefault="005270FA" w:rsidP="006F5525">
            <w:pPr>
              <w:pStyle w:val="ae"/>
              <w:spacing w:line="360" w:lineRule="auto"/>
              <w:ind w:right="-1"/>
              <w:jc w:val="both"/>
              <w:rPr>
                <w:rFonts w:ascii="Times New Roman" w:hAnsi="Times New Roman"/>
                <w:color w:val="000000"/>
              </w:rPr>
            </w:pPr>
            <w:r w:rsidRPr="000C2749">
              <w:rPr>
                <w:rFonts w:ascii="Times New Roman" w:hAnsi="Times New Roman"/>
                <w:color w:val="000000"/>
              </w:rPr>
              <w:t>1</w:t>
            </w:r>
          </w:p>
        </w:tc>
        <w:tc>
          <w:tcPr>
            <w:tcW w:w="3711" w:type="dxa"/>
            <w:gridSpan w:val="2"/>
          </w:tcPr>
          <w:p w:rsidR="005270FA" w:rsidRPr="000C2749" w:rsidRDefault="00FC6E61" w:rsidP="006F5525">
            <w:pPr>
              <w:pStyle w:val="ae"/>
              <w:spacing w:line="360" w:lineRule="auto"/>
              <w:ind w:right="-1"/>
              <w:jc w:val="both"/>
              <w:rPr>
                <w:rFonts w:ascii="Times New Roman" w:hAnsi="Times New Roman"/>
                <w:color w:val="000000"/>
                <w:lang w:val="en-US"/>
              </w:rPr>
            </w:pPr>
            <w:r w:rsidRPr="00EA2858">
              <w:rPr>
                <w:rFonts w:ascii="Times New Roman" w:hAnsi="Times New Roman" w:cs="Times New Roman"/>
                <w:color w:val="000000"/>
              </w:rPr>
              <w:t>Контроль письма</w:t>
            </w:r>
          </w:p>
        </w:tc>
        <w:tc>
          <w:tcPr>
            <w:tcW w:w="1409" w:type="dxa"/>
            <w:gridSpan w:val="2"/>
          </w:tcPr>
          <w:p w:rsidR="005270FA" w:rsidRDefault="005270FA" w:rsidP="006F5525">
            <w:pPr>
              <w:pStyle w:val="ae"/>
              <w:spacing w:line="360" w:lineRule="auto"/>
              <w:ind w:right="-1"/>
              <w:jc w:val="both"/>
              <w:rPr>
                <w:rFonts w:ascii="Times New Roman" w:hAnsi="Times New Roman"/>
                <w:b/>
                <w:color w:val="000000"/>
                <w:lang w:val="en-US"/>
              </w:rPr>
            </w:pPr>
          </w:p>
        </w:tc>
        <w:tc>
          <w:tcPr>
            <w:tcW w:w="1289" w:type="dxa"/>
            <w:gridSpan w:val="4"/>
          </w:tcPr>
          <w:p w:rsidR="005270FA" w:rsidRDefault="005270FA" w:rsidP="006F5525">
            <w:pPr>
              <w:pStyle w:val="ae"/>
              <w:spacing w:line="360" w:lineRule="auto"/>
              <w:ind w:right="-1"/>
              <w:jc w:val="both"/>
              <w:rPr>
                <w:rFonts w:ascii="Times New Roman" w:hAnsi="Times New Roman"/>
                <w:b/>
                <w:color w:val="000000"/>
                <w:lang w:val="en-US"/>
              </w:rPr>
            </w:pPr>
          </w:p>
        </w:tc>
        <w:tc>
          <w:tcPr>
            <w:tcW w:w="1272" w:type="dxa"/>
          </w:tcPr>
          <w:p w:rsidR="005270FA" w:rsidRDefault="005270FA" w:rsidP="006F5525">
            <w:pPr>
              <w:pStyle w:val="ae"/>
              <w:spacing w:line="360" w:lineRule="auto"/>
              <w:ind w:right="-1"/>
              <w:jc w:val="both"/>
              <w:rPr>
                <w:rFonts w:ascii="Times New Roman" w:hAnsi="Times New Roman"/>
                <w:b/>
                <w:color w:val="000000"/>
                <w:lang w:val="en-US"/>
              </w:rPr>
            </w:pPr>
          </w:p>
        </w:tc>
      </w:tr>
      <w:tr w:rsidR="00FC6E61" w:rsidTr="006831B2">
        <w:tblPrEx>
          <w:tblLook w:val="0000" w:firstRow="0" w:lastRow="0" w:firstColumn="0" w:lastColumn="0" w:noHBand="0" w:noVBand="0"/>
        </w:tblPrEx>
        <w:trPr>
          <w:trHeight w:val="355"/>
        </w:trPr>
        <w:tc>
          <w:tcPr>
            <w:tcW w:w="10094" w:type="dxa"/>
            <w:gridSpan w:val="12"/>
          </w:tcPr>
          <w:p w:rsidR="00FC6E61" w:rsidRPr="00FC6E61" w:rsidRDefault="00FC6E61" w:rsidP="00FC6E61">
            <w:pPr>
              <w:pStyle w:val="ae"/>
              <w:spacing w:line="360" w:lineRule="auto"/>
              <w:ind w:right="-1"/>
              <w:jc w:val="center"/>
              <w:rPr>
                <w:rFonts w:ascii="Times New Roman" w:hAnsi="Times New Roman"/>
                <w:color w:val="000000"/>
                <w:lang w:val="en-US"/>
              </w:rPr>
            </w:pPr>
            <w:r>
              <w:rPr>
                <w:rFonts w:ascii="Times New Roman" w:hAnsi="Times New Roman" w:cs="Times New Roman"/>
                <w:bCs/>
                <w:color w:val="000000"/>
              </w:rPr>
              <w:t>Тема 4: « Моя семья» (12 часов</w:t>
            </w:r>
            <w:r w:rsidRPr="00FC6E61">
              <w:rPr>
                <w:rFonts w:ascii="Times New Roman" w:hAnsi="Times New Roman" w:cs="Times New Roman"/>
                <w:bCs/>
                <w:color w:val="000000"/>
              </w:rPr>
              <w:t>)</w:t>
            </w:r>
          </w:p>
        </w:tc>
      </w:tr>
      <w:tr w:rsidR="005270FA" w:rsidTr="006F5525">
        <w:tblPrEx>
          <w:tblLook w:val="0000" w:firstRow="0" w:lastRow="0" w:firstColumn="0" w:lastColumn="0" w:noHBand="0" w:noVBand="0"/>
        </w:tblPrEx>
        <w:trPr>
          <w:trHeight w:val="240"/>
        </w:trPr>
        <w:tc>
          <w:tcPr>
            <w:tcW w:w="1273" w:type="dxa"/>
          </w:tcPr>
          <w:p w:rsidR="005270FA" w:rsidRPr="000C2749" w:rsidRDefault="005270FA" w:rsidP="006F5525">
            <w:pPr>
              <w:pStyle w:val="ae"/>
              <w:spacing w:line="360" w:lineRule="auto"/>
              <w:ind w:left="567" w:right="-1"/>
              <w:jc w:val="both"/>
              <w:rPr>
                <w:rFonts w:ascii="Times New Roman" w:hAnsi="Times New Roman"/>
                <w:color w:val="000000"/>
              </w:rPr>
            </w:pPr>
            <w:r w:rsidRPr="000C2749">
              <w:rPr>
                <w:rFonts w:ascii="Times New Roman" w:hAnsi="Times New Roman"/>
                <w:color w:val="000000"/>
              </w:rPr>
              <w:lastRenderedPageBreak/>
              <w:t>33</w:t>
            </w:r>
          </w:p>
        </w:tc>
        <w:tc>
          <w:tcPr>
            <w:tcW w:w="1140" w:type="dxa"/>
            <w:gridSpan w:val="2"/>
          </w:tcPr>
          <w:p w:rsidR="005270FA" w:rsidRPr="000C2749" w:rsidRDefault="005270FA" w:rsidP="006F5525">
            <w:pPr>
              <w:pStyle w:val="ae"/>
              <w:spacing w:line="360" w:lineRule="auto"/>
              <w:ind w:right="-1"/>
              <w:jc w:val="both"/>
              <w:rPr>
                <w:rFonts w:ascii="Times New Roman" w:hAnsi="Times New Roman"/>
                <w:color w:val="000000"/>
              </w:rPr>
            </w:pPr>
            <w:r w:rsidRPr="000C2749">
              <w:rPr>
                <w:rFonts w:ascii="Times New Roman" w:hAnsi="Times New Roman"/>
                <w:color w:val="000000"/>
              </w:rPr>
              <w:t>1</w:t>
            </w:r>
          </w:p>
        </w:tc>
        <w:tc>
          <w:tcPr>
            <w:tcW w:w="3711" w:type="dxa"/>
            <w:gridSpan w:val="2"/>
          </w:tcPr>
          <w:p w:rsidR="005270FA" w:rsidRPr="000C2749" w:rsidRDefault="00FC6E61" w:rsidP="00FC6E61">
            <w:pPr>
              <w:pBdr>
                <w:left w:val="single" w:sz="4" w:space="4" w:color="auto"/>
                <w:right w:val="single" w:sz="4" w:space="4" w:color="auto"/>
              </w:pBdr>
              <w:ind w:left="0" w:firstLine="0"/>
              <w:rPr>
                <w:color w:val="1D1B11"/>
              </w:rPr>
            </w:pPr>
            <w:r w:rsidRPr="00EA2858">
              <w:rPr>
                <w:sz w:val="24"/>
                <w:szCs w:val="24"/>
              </w:rPr>
              <w:t xml:space="preserve">Лексика по теме. </w:t>
            </w:r>
            <w:proofErr w:type="gramStart"/>
            <w:r w:rsidRPr="00EA2858">
              <w:rPr>
                <w:sz w:val="24"/>
                <w:szCs w:val="24"/>
              </w:rPr>
              <w:t>Фонетика .</w:t>
            </w:r>
            <w:proofErr w:type="gramEnd"/>
          </w:p>
        </w:tc>
        <w:tc>
          <w:tcPr>
            <w:tcW w:w="1409" w:type="dxa"/>
            <w:gridSpan w:val="2"/>
          </w:tcPr>
          <w:p w:rsidR="005270FA" w:rsidRDefault="005270FA" w:rsidP="006F5525">
            <w:pPr>
              <w:pStyle w:val="ae"/>
              <w:spacing w:line="360" w:lineRule="auto"/>
              <w:ind w:right="-1"/>
              <w:jc w:val="both"/>
              <w:rPr>
                <w:rFonts w:ascii="Times New Roman" w:hAnsi="Times New Roman"/>
                <w:b/>
                <w:color w:val="000000"/>
                <w:lang w:val="en-US"/>
              </w:rPr>
            </w:pPr>
          </w:p>
        </w:tc>
        <w:tc>
          <w:tcPr>
            <w:tcW w:w="1289" w:type="dxa"/>
            <w:gridSpan w:val="4"/>
          </w:tcPr>
          <w:p w:rsidR="005270FA" w:rsidRDefault="005270FA" w:rsidP="006F5525">
            <w:pPr>
              <w:pStyle w:val="ae"/>
              <w:spacing w:line="360" w:lineRule="auto"/>
              <w:ind w:right="-1"/>
              <w:jc w:val="both"/>
              <w:rPr>
                <w:rFonts w:ascii="Times New Roman" w:hAnsi="Times New Roman"/>
                <w:b/>
                <w:color w:val="000000"/>
                <w:lang w:val="en-US"/>
              </w:rPr>
            </w:pPr>
          </w:p>
        </w:tc>
        <w:tc>
          <w:tcPr>
            <w:tcW w:w="1272" w:type="dxa"/>
          </w:tcPr>
          <w:p w:rsidR="005270FA" w:rsidRDefault="005270FA" w:rsidP="006F5525">
            <w:pPr>
              <w:pStyle w:val="ae"/>
              <w:spacing w:line="360" w:lineRule="auto"/>
              <w:ind w:right="-1"/>
              <w:jc w:val="both"/>
              <w:rPr>
                <w:rFonts w:ascii="Times New Roman" w:hAnsi="Times New Roman"/>
                <w:b/>
                <w:color w:val="000000"/>
                <w:lang w:val="en-US"/>
              </w:rPr>
            </w:pPr>
          </w:p>
        </w:tc>
      </w:tr>
      <w:tr w:rsidR="005270FA" w:rsidRPr="000C2749" w:rsidTr="006F5525">
        <w:tblPrEx>
          <w:tblLook w:val="0000" w:firstRow="0" w:lastRow="0" w:firstColumn="0" w:lastColumn="0" w:noHBand="0" w:noVBand="0"/>
        </w:tblPrEx>
        <w:trPr>
          <w:trHeight w:val="345"/>
        </w:trPr>
        <w:tc>
          <w:tcPr>
            <w:tcW w:w="1273" w:type="dxa"/>
          </w:tcPr>
          <w:p w:rsidR="005270FA" w:rsidRPr="000C2749" w:rsidRDefault="005270FA" w:rsidP="006F5525">
            <w:pPr>
              <w:pStyle w:val="ae"/>
              <w:spacing w:line="360" w:lineRule="auto"/>
              <w:ind w:left="567" w:right="-1"/>
              <w:jc w:val="both"/>
              <w:rPr>
                <w:rFonts w:ascii="Times New Roman" w:hAnsi="Times New Roman"/>
              </w:rPr>
            </w:pPr>
            <w:r>
              <w:rPr>
                <w:rFonts w:ascii="Times New Roman" w:hAnsi="Times New Roman"/>
              </w:rPr>
              <w:t>34</w:t>
            </w:r>
          </w:p>
        </w:tc>
        <w:tc>
          <w:tcPr>
            <w:tcW w:w="1140" w:type="dxa"/>
            <w:gridSpan w:val="2"/>
          </w:tcPr>
          <w:p w:rsidR="005270FA" w:rsidRPr="000C2749" w:rsidRDefault="005270FA" w:rsidP="006F5525">
            <w:pPr>
              <w:pStyle w:val="ae"/>
              <w:spacing w:line="360" w:lineRule="auto"/>
              <w:ind w:right="-1"/>
              <w:jc w:val="both"/>
              <w:rPr>
                <w:rFonts w:ascii="Times New Roman" w:hAnsi="Times New Roman"/>
                <w:color w:val="000000"/>
              </w:rPr>
            </w:pPr>
            <w:r w:rsidRPr="000C2749">
              <w:rPr>
                <w:rFonts w:ascii="Times New Roman" w:hAnsi="Times New Roman"/>
                <w:color w:val="000000"/>
              </w:rPr>
              <w:t>1</w:t>
            </w:r>
          </w:p>
        </w:tc>
        <w:tc>
          <w:tcPr>
            <w:tcW w:w="3711" w:type="dxa"/>
            <w:gridSpan w:val="2"/>
          </w:tcPr>
          <w:p w:rsidR="005270FA" w:rsidRPr="000C2749" w:rsidRDefault="00FC6E61" w:rsidP="006F5525">
            <w:pPr>
              <w:pStyle w:val="ae"/>
              <w:spacing w:line="360" w:lineRule="auto"/>
              <w:ind w:right="-1"/>
              <w:jc w:val="both"/>
              <w:rPr>
                <w:rFonts w:ascii="Times New Roman" w:hAnsi="Times New Roman"/>
                <w:color w:val="000000"/>
              </w:rPr>
            </w:pPr>
            <w:r w:rsidRPr="00EA2858">
              <w:rPr>
                <w:rFonts w:ascii="Times New Roman" w:hAnsi="Times New Roman" w:cs="Times New Roman"/>
                <w:color w:val="000000"/>
              </w:rPr>
              <w:t>Монологическая речь</w:t>
            </w:r>
          </w:p>
        </w:tc>
        <w:tc>
          <w:tcPr>
            <w:tcW w:w="1409" w:type="dxa"/>
            <w:gridSpan w:val="2"/>
          </w:tcPr>
          <w:p w:rsidR="005270FA" w:rsidRPr="000C2749" w:rsidRDefault="005270FA" w:rsidP="006F5525">
            <w:pPr>
              <w:pStyle w:val="ae"/>
              <w:spacing w:line="360" w:lineRule="auto"/>
              <w:ind w:right="-1"/>
              <w:jc w:val="both"/>
              <w:rPr>
                <w:rFonts w:ascii="Times New Roman" w:hAnsi="Times New Roman"/>
                <w:b/>
                <w:color w:val="000000"/>
              </w:rPr>
            </w:pPr>
          </w:p>
        </w:tc>
        <w:tc>
          <w:tcPr>
            <w:tcW w:w="1289" w:type="dxa"/>
            <w:gridSpan w:val="4"/>
          </w:tcPr>
          <w:p w:rsidR="005270FA" w:rsidRPr="000C2749" w:rsidRDefault="005270FA" w:rsidP="006F5525">
            <w:pPr>
              <w:pStyle w:val="ae"/>
              <w:spacing w:line="360" w:lineRule="auto"/>
              <w:ind w:right="-1"/>
              <w:jc w:val="both"/>
              <w:rPr>
                <w:rFonts w:ascii="Times New Roman" w:hAnsi="Times New Roman"/>
                <w:b/>
                <w:color w:val="000000"/>
              </w:rPr>
            </w:pPr>
          </w:p>
        </w:tc>
        <w:tc>
          <w:tcPr>
            <w:tcW w:w="1272" w:type="dxa"/>
          </w:tcPr>
          <w:p w:rsidR="005270FA" w:rsidRPr="000C2749" w:rsidRDefault="005270FA" w:rsidP="006F5525">
            <w:pPr>
              <w:pStyle w:val="ae"/>
              <w:spacing w:line="360" w:lineRule="auto"/>
              <w:ind w:right="-1"/>
              <w:jc w:val="both"/>
              <w:rPr>
                <w:rFonts w:ascii="Times New Roman" w:hAnsi="Times New Roman"/>
                <w:b/>
                <w:color w:val="000000"/>
              </w:rPr>
            </w:pPr>
          </w:p>
        </w:tc>
      </w:tr>
      <w:tr w:rsidR="005270FA" w:rsidRPr="00927289" w:rsidTr="006F5525">
        <w:tblPrEx>
          <w:tblLook w:val="0000" w:firstRow="0" w:lastRow="0" w:firstColumn="0" w:lastColumn="0" w:noHBand="0" w:noVBand="0"/>
        </w:tblPrEx>
        <w:trPr>
          <w:trHeight w:val="345"/>
        </w:trPr>
        <w:tc>
          <w:tcPr>
            <w:tcW w:w="1273" w:type="dxa"/>
          </w:tcPr>
          <w:p w:rsidR="005270FA" w:rsidRPr="000C2749" w:rsidRDefault="005270FA" w:rsidP="006F5525">
            <w:pPr>
              <w:pStyle w:val="ae"/>
              <w:spacing w:line="360" w:lineRule="auto"/>
              <w:ind w:left="567" w:right="-1"/>
              <w:jc w:val="both"/>
              <w:rPr>
                <w:rFonts w:ascii="Times New Roman" w:hAnsi="Times New Roman"/>
              </w:rPr>
            </w:pPr>
            <w:r>
              <w:rPr>
                <w:rFonts w:ascii="Times New Roman" w:hAnsi="Times New Roman"/>
              </w:rPr>
              <w:t>35</w:t>
            </w:r>
          </w:p>
        </w:tc>
        <w:tc>
          <w:tcPr>
            <w:tcW w:w="1140" w:type="dxa"/>
            <w:gridSpan w:val="2"/>
          </w:tcPr>
          <w:p w:rsidR="005270FA" w:rsidRPr="000C2749" w:rsidRDefault="005270FA" w:rsidP="006F5525">
            <w:pPr>
              <w:pStyle w:val="ae"/>
              <w:spacing w:line="360" w:lineRule="auto"/>
              <w:ind w:right="-1"/>
              <w:jc w:val="both"/>
              <w:rPr>
                <w:rFonts w:ascii="Times New Roman" w:hAnsi="Times New Roman"/>
                <w:color w:val="000000"/>
              </w:rPr>
            </w:pPr>
            <w:r w:rsidRPr="000C2749">
              <w:rPr>
                <w:rFonts w:ascii="Times New Roman" w:hAnsi="Times New Roman"/>
                <w:color w:val="000000"/>
              </w:rPr>
              <w:t>1</w:t>
            </w:r>
          </w:p>
        </w:tc>
        <w:tc>
          <w:tcPr>
            <w:tcW w:w="3711" w:type="dxa"/>
            <w:gridSpan w:val="2"/>
          </w:tcPr>
          <w:p w:rsidR="005270FA" w:rsidRPr="00FC6E61" w:rsidRDefault="00FC6E61" w:rsidP="006F5525">
            <w:pPr>
              <w:pStyle w:val="ae"/>
              <w:spacing w:line="360" w:lineRule="auto"/>
              <w:ind w:right="-1"/>
              <w:jc w:val="both"/>
              <w:rPr>
                <w:rFonts w:ascii="Times New Roman" w:hAnsi="Times New Roman"/>
                <w:color w:val="000000"/>
                <w:lang w:val="en-US"/>
              </w:rPr>
            </w:pPr>
            <w:r w:rsidRPr="00EA2858">
              <w:rPr>
                <w:rFonts w:ascii="Times New Roman" w:hAnsi="Times New Roman" w:cs="Times New Roman"/>
                <w:color w:val="000000"/>
              </w:rPr>
              <w:t>спряжение</w:t>
            </w:r>
            <w:r w:rsidRPr="00FC6E61">
              <w:rPr>
                <w:rFonts w:ascii="Times New Roman" w:hAnsi="Times New Roman" w:cs="Times New Roman"/>
                <w:color w:val="000000"/>
                <w:lang w:val="en-US"/>
              </w:rPr>
              <w:t xml:space="preserve"> </w:t>
            </w:r>
            <w:r w:rsidRPr="00EA2858">
              <w:rPr>
                <w:rFonts w:ascii="Times New Roman" w:hAnsi="Times New Roman" w:cs="Times New Roman"/>
                <w:color w:val="000000"/>
              </w:rPr>
              <w:t>глаголов</w:t>
            </w:r>
            <w:r w:rsidRPr="00FC6E61">
              <w:rPr>
                <w:rFonts w:ascii="Times New Roman" w:hAnsi="Times New Roman" w:cs="Times New Roman"/>
                <w:color w:val="000000"/>
                <w:lang w:val="en-US"/>
              </w:rPr>
              <w:t xml:space="preserve"> </w:t>
            </w:r>
            <w:r w:rsidRPr="00EA2858">
              <w:rPr>
                <w:rFonts w:ascii="Times New Roman" w:hAnsi="Times New Roman" w:cs="Times New Roman"/>
                <w:color w:val="000000"/>
              </w:rPr>
              <w:t>в</w:t>
            </w:r>
            <w:r w:rsidRPr="00FC6E61">
              <w:rPr>
                <w:rFonts w:ascii="Times New Roman" w:hAnsi="Times New Roman" w:cs="Times New Roman"/>
                <w:color w:val="000000"/>
                <w:lang w:val="en-US"/>
              </w:rPr>
              <w:t xml:space="preserve"> </w:t>
            </w:r>
            <w:proofErr w:type="spellStart"/>
            <w:r w:rsidRPr="00FC6E61">
              <w:rPr>
                <w:rFonts w:ascii="Times New Roman" w:hAnsi="Times New Roman" w:cs="Times New Roman"/>
                <w:color w:val="000000"/>
                <w:lang w:val="en-US"/>
              </w:rPr>
              <w:t>Presente</w:t>
            </w:r>
            <w:proofErr w:type="spellEnd"/>
            <w:r w:rsidRPr="00FC6E61">
              <w:rPr>
                <w:rFonts w:ascii="Times New Roman" w:hAnsi="Times New Roman" w:cs="Times New Roman"/>
                <w:color w:val="000000"/>
                <w:lang w:val="en-US"/>
              </w:rPr>
              <w:t xml:space="preserve"> de </w:t>
            </w:r>
            <w:proofErr w:type="spellStart"/>
            <w:r w:rsidRPr="00FC6E61">
              <w:rPr>
                <w:rFonts w:ascii="Times New Roman" w:hAnsi="Times New Roman" w:cs="Times New Roman"/>
                <w:color w:val="000000"/>
                <w:lang w:val="en-US"/>
              </w:rPr>
              <w:t>Indicativo</w:t>
            </w:r>
            <w:proofErr w:type="spellEnd"/>
          </w:p>
        </w:tc>
        <w:tc>
          <w:tcPr>
            <w:tcW w:w="1409" w:type="dxa"/>
            <w:gridSpan w:val="2"/>
          </w:tcPr>
          <w:p w:rsidR="005270FA" w:rsidRPr="00FC6E61" w:rsidRDefault="005270FA" w:rsidP="006F5525">
            <w:pPr>
              <w:pStyle w:val="ae"/>
              <w:spacing w:line="360" w:lineRule="auto"/>
              <w:ind w:right="-1"/>
              <w:jc w:val="both"/>
              <w:rPr>
                <w:rFonts w:ascii="Times New Roman" w:hAnsi="Times New Roman"/>
                <w:b/>
                <w:color w:val="000000"/>
                <w:lang w:val="en-US"/>
              </w:rPr>
            </w:pPr>
          </w:p>
        </w:tc>
        <w:tc>
          <w:tcPr>
            <w:tcW w:w="1289" w:type="dxa"/>
            <w:gridSpan w:val="4"/>
          </w:tcPr>
          <w:p w:rsidR="005270FA" w:rsidRPr="00FC6E61" w:rsidRDefault="005270FA" w:rsidP="006F5525">
            <w:pPr>
              <w:pStyle w:val="ae"/>
              <w:spacing w:line="360" w:lineRule="auto"/>
              <w:ind w:right="-1"/>
              <w:jc w:val="both"/>
              <w:rPr>
                <w:rFonts w:ascii="Times New Roman" w:hAnsi="Times New Roman"/>
                <w:b/>
                <w:color w:val="000000"/>
                <w:lang w:val="en-US"/>
              </w:rPr>
            </w:pPr>
          </w:p>
        </w:tc>
        <w:tc>
          <w:tcPr>
            <w:tcW w:w="1272" w:type="dxa"/>
          </w:tcPr>
          <w:p w:rsidR="005270FA" w:rsidRPr="00FC6E61" w:rsidRDefault="005270FA" w:rsidP="006F5525">
            <w:pPr>
              <w:pStyle w:val="ae"/>
              <w:spacing w:line="360" w:lineRule="auto"/>
              <w:ind w:right="-1"/>
              <w:jc w:val="both"/>
              <w:rPr>
                <w:rFonts w:ascii="Times New Roman" w:hAnsi="Times New Roman"/>
                <w:b/>
                <w:color w:val="000000"/>
                <w:lang w:val="en-US"/>
              </w:rPr>
            </w:pPr>
          </w:p>
        </w:tc>
      </w:tr>
      <w:tr w:rsidR="005270FA" w:rsidRPr="000C2749" w:rsidTr="006F5525">
        <w:tblPrEx>
          <w:tblLook w:val="0000" w:firstRow="0" w:lastRow="0" w:firstColumn="0" w:lastColumn="0" w:noHBand="0" w:noVBand="0"/>
        </w:tblPrEx>
        <w:trPr>
          <w:trHeight w:val="450"/>
        </w:trPr>
        <w:tc>
          <w:tcPr>
            <w:tcW w:w="1273" w:type="dxa"/>
          </w:tcPr>
          <w:p w:rsidR="005270FA" w:rsidRPr="000C2749" w:rsidRDefault="005270FA" w:rsidP="006F5525">
            <w:pPr>
              <w:spacing w:after="0"/>
              <w:ind w:left="687"/>
              <w:rPr>
                <w:sz w:val="24"/>
                <w:szCs w:val="24"/>
              </w:rPr>
            </w:pPr>
            <w:r w:rsidRPr="000C2749">
              <w:rPr>
                <w:sz w:val="24"/>
                <w:szCs w:val="24"/>
              </w:rPr>
              <w:t>36</w:t>
            </w:r>
          </w:p>
        </w:tc>
        <w:tc>
          <w:tcPr>
            <w:tcW w:w="1140" w:type="dxa"/>
            <w:gridSpan w:val="2"/>
          </w:tcPr>
          <w:p w:rsidR="005270FA" w:rsidRPr="000C2749" w:rsidRDefault="005270FA" w:rsidP="006F5525">
            <w:pPr>
              <w:spacing w:after="0"/>
              <w:ind w:left="687"/>
              <w:rPr>
                <w:sz w:val="24"/>
                <w:szCs w:val="24"/>
              </w:rPr>
            </w:pPr>
            <w:r>
              <w:rPr>
                <w:sz w:val="24"/>
                <w:szCs w:val="24"/>
              </w:rPr>
              <w:t>1</w:t>
            </w:r>
          </w:p>
        </w:tc>
        <w:tc>
          <w:tcPr>
            <w:tcW w:w="3711" w:type="dxa"/>
            <w:gridSpan w:val="2"/>
          </w:tcPr>
          <w:p w:rsidR="005270FA" w:rsidRPr="000C2749" w:rsidRDefault="00FC6E61" w:rsidP="00FC6E61">
            <w:pPr>
              <w:spacing w:after="0"/>
              <w:rPr>
                <w:sz w:val="24"/>
                <w:szCs w:val="24"/>
              </w:rPr>
            </w:pPr>
            <w:r w:rsidRPr="00EA2858">
              <w:rPr>
                <w:sz w:val="24"/>
                <w:szCs w:val="24"/>
              </w:rPr>
              <w:t>Диалогическая речь</w:t>
            </w:r>
          </w:p>
        </w:tc>
        <w:tc>
          <w:tcPr>
            <w:tcW w:w="1409" w:type="dxa"/>
            <w:gridSpan w:val="2"/>
          </w:tcPr>
          <w:p w:rsidR="005270FA" w:rsidRPr="000C2749" w:rsidRDefault="005270FA" w:rsidP="006F5525">
            <w:pPr>
              <w:spacing w:after="0"/>
              <w:ind w:left="687"/>
              <w:rPr>
                <w:b/>
                <w:sz w:val="24"/>
                <w:szCs w:val="24"/>
              </w:rPr>
            </w:pPr>
          </w:p>
        </w:tc>
        <w:tc>
          <w:tcPr>
            <w:tcW w:w="1289" w:type="dxa"/>
            <w:gridSpan w:val="4"/>
          </w:tcPr>
          <w:p w:rsidR="005270FA" w:rsidRPr="000C2749" w:rsidRDefault="005270FA" w:rsidP="006F5525">
            <w:pPr>
              <w:spacing w:after="0"/>
              <w:ind w:left="687"/>
              <w:rPr>
                <w:b/>
                <w:sz w:val="24"/>
                <w:szCs w:val="24"/>
              </w:rPr>
            </w:pPr>
          </w:p>
        </w:tc>
        <w:tc>
          <w:tcPr>
            <w:tcW w:w="1272" w:type="dxa"/>
          </w:tcPr>
          <w:p w:rsidR="005270FA" w:rsidRPr="000C2749" w:rsidRDefault="005270FA" w:rsidP="006F5525">
            <w:pPr>
              <w:spacing w:after="0"/>
              <w:ind w:left="687"/>
              <w:rPr>
                <w:b/>
                <w:sz w:val="24"/>
                <w:szCs w:val="24"/>
              </w:rPr>
            </w:pPr>
          </w:p>
        </w:tc>
      </w:tr>
      <w:tr w:rsidR="005270FA" w:rsidRPr="000C2749" w:rsidTr="006F5525">
        <w:tblPrEx>
          <w:tblLook w:val="0000" w:firstRow="0" w:lastRow="0" w:firstColumn="0" w:lastColumn="0" w:noHBand="0" w:noVBand="0"/>
        </w:tblPrEx>
        <w:trPr>
          <w:trHeight w:val="300"/>
        </w:trPr>
        <w:tc>
          <w:tcPr>
            <w:tcW w:w="1273" w:type="dxa"/>
          </w:tcPr>
          <w:p w:rsidR="005270FA" w:rsidRPr="000C2749" w:rsidRDefault="005270FA" w:rsidP="006F5525">
            <w:pPr>
              <w:spacing w:after="0"/>
              <w:ind w:left="687"/>
              <w:rPr>
                <w:sz w:val="24"/>
                <w:szCs w:val="24"/>
              </w:rPr>
            </w:pPr>
            <w:r>
              <w:rPr>
                <w:sz w:val="24"/>
                <w:szCs w:val="24"/>
              </w:rPr>
              <w:t>37</w:t>
            </w:r>
          </w:p>
        </w:tc>
        <w:tc>
          <w:tcPr>
            <w:tcW w:w="1140" w:type="dxa"/>
            <w:gridSpan w:val="2"/>
          </w:tcPr>
          <w:p w:rsidR="005270FA" w:rsidRPr="000C2749" w:rsidRDefault="005270FA" w:rsidP="006F5525">
            <w:pPr>
              <w:spacing w:after="0"/>
              <w:ind w:left="687"/>
              <w:rPr>
                <w:sz w:val="24"/>
                <w:szCs w:val="24"/>
              </w:rPr>
            </w:pPr>
            <w:r>
              <w:rPr>
                <w:sz w:val="24"/>
                <w:szCs w:val="24"/>
              </w:rPr>
              <w:t>1</w:t>
            </w:r>
          </w:p>
        </w:tc>
        <w:tc>
          <w:tcPr>
            <w:tcW w:w="3711" w:type="dxa"/>
            <w:gridSpan w:val="2"/>
          </w:tcPr>
          <w:p w:rsidR="005270FA" w:rsidRPr="000C2749" w:rsidRDefault="00FC6E61" w:rsidP="00FC6E61">
            <w:pPr>
              <w:spacing w:after="0"/>
              <w:rPr>
                <w:sz w:val="24"/>
                <w:szCs w:val="24"/>
              </w:rPr>
            </w:pPr>
            <w:r w:rsidRPr="00EA2858">
              <w:rPr>
                <w:sz w:val="24"/>
                <w:szCs w:val="24"/>
              </w:rPr>
              <w:t>Письменная речь</w:t>
            </w:r>
          </w:p>
        </w:tc>
        <w:tc>
          <w:tcPr>
            <w:tcW w:w="1409" w:type="dxa"/>
            <w:gridSpan w:val="2"/>
          </w:tcPr>
          <w:p w:rsidR="005270FA" w:rsidRPr="000C2749" w:rsidRDefault="005270FA" w:rsidP="006F5525">
            <w:pPr>
              <w:spacing w:after="0"/>
              <w:ind w:left="687"/>
              <w:rPr>
                <w:b/>
                <w:sz w:val="24"/>
                <w:szCs w:val="24"/>
              </w:rPr>
            </w:pPr>
          </w:p>
        </w:tc>
        <w:tc>
          <w:tcPr>
            <w:tcW w:w="1289" w:type="dxa"/>
            <w:gridSpan w:val="4"/>
          </w:tcPr>
          <w:p w:rsidR="005270FA" w:rsidRPr="000C2749" w:rsidRDefault="005270FA" w:rsidP="006F5525">
            <w:pPr>
              <w:spacing w:after="0"/>
              <w:ind w:left="687"/>
              <w:rPr>
                <w:b/>
                <w:sz w:val="24"/>
                <w:szCs w:val="24"/>
              </w:rPr>
            </w:pPr>
          </w:p>
        </w:tc>
        <w:tc>
          <w:tcPr>
            <w:tcW w:w="1272" w:type="dxa"/>
          </w:tcPr>
          <w:p w:rsidR="005270FA" w:rsidRPr="000C2749" w:rsidRDefault="005270FA" w:rsidP="006F5525">
            <w:pPr>
              <w:spacing w:after="0"/>
              <w:ind w:left="687"/>
              <w:rPr>
                <w:b/>
                <w:sz w:val="24"/>
                <w:szCs w:val="24"/>
              </w:rPr>
            </w:pPr>
          </w:p>
        </w:tc>
      </w:tr>
      <w:tr w:rsidR="005270FA" w:rsidRPr="000C2749" w:rsidTr="006F5525">
        <w:tblPrEx>
          <w:tblLook w:val="0000" w:firstRow="0" w:lastRow="0" w:firstColumn="0" w:lastColumn="0" w:noHBand="0" w:noVBand="0"/>
        </w:tblPrEx>
        <w:trPr>
          <w:trHeight w:val="225"/>
        </w:trPr>
        <w:tc>
          <w:tcPr>
            <w:tcW w:w="1273" w:type="dxa"/>
          </w:tcPr>
          <w:p w:rsidR="005270FA" w:rsidRPr="000C2749" w:rsidRDefault="005270FA" w:rsidP="006F5525">
            <w:pPr>
              <w:spacing w:after="0"/>
              <w:ind w:left="687"/>
              <w:rPr>
                <w:sz w:val="24"/>
                <w:szCs w:val="24"/>
              </w:rPr>
            </w:pPr>
            <w:r>
              <w:rPr>
                <w:sz w:val="24"/>
                <w:szCs w:val="24"/>
              </w:rPr>
              <w:t>38</w:t>
            </w:r>
          </w:p>
        </w:tc>
        <w:tc>
          <w:tcPr>
            <w:tcW w:w="1140" w:type="dxa"/>
            <w:gridSpan w:val="2"/>
          </w:tcPr>
          <w:p w:rsidR="005270FA" w:rsidRPr="000C2749" w:rsidRDefault="005270FA" w:rsidP="006F5525">
            <w:pPr>
              <w:spacing w:after="0"/>
              <w:ind w:left="687"/>
              <w:rPr>
                <w:sz w:val="24"/>
                <w:szCs w:val="24"/>
              </w:rPr>
            </w:pPr>
            <w:r>
              <w:rPr>
                <w:sz w:val="24"/>
                <w:szCs w:val="24"/>
              </w:rPr>
              <w:t>1</w:t>
            </w:r>
          </w:p>
        </w:tc>
        <w:tc>
          <w:tcPr>
            <w:tcW w:w="3711" w:type="dxa"/>
            <w:gridSpan w:val="2"/>
          </w:tcPr>
          <w:p w:rsidR="005270FA" w:rsidRPr="000C2749" w:rsidRDefault="00FC6E61" w:rsidP="006F5525">
            <w:pPr>
              <w:spacing w:after="0"/>
              <w:rPr>
                <w:sz w:val="24"/>
                <w:szCs w:val="24"/>
              </w:rPr>
            </w:pPr>
            <w:r w:rsidRPr="00EA2858">
              <w:rPr>
                <w:sz w:val="24"/>
                <w:szCs w:val="24"/>
              </w:rPr>
              <w:t>Чтение текста с полным пониманием</w:t>
            </w:r>
          </w:p>
        </w:tc>
        <w:tc>
          <w:tcPr>
            <w:tcW w:w="1409" w:type="dxa"/>
            <w:gridSpan w:val="2"/>
          </w:tcPr>
          <w:p w:rsidR="005270FA" w:rsidRPr="000C2749" w:rsidRDefault="005270FA" w:rsidP="006F5525">
            <w:pPr>
              <w:spacing w:after="0"/>
              <w:ind w:left="687"/>
              <w:rPr>
                <w:b/>
                <w:sz w:val="24"/>
                <w:szCs w:val="24"/>
              </w:rPr>
            </w:pPr>
          </w:p>
        </w:tc>
        <w:tc>
          <w:tcPr>
            <w:tcW w:w="1289" w:type="dxa"/>
            <w:gridSpan w:val="4"/>
          </w:tcPr>
          <w:p w:rsidR="005270FA" w:rsidRPr="000C2749" w:rsidRDefault="005270FA" w:rsidP="006F5525">
            <w:pPr>
              <w:spacing w:after="0"/>
              <w:ind w:left="687"/>
              <w:rPr>
                <w:b/>
                <w:sz w:val="24"/>
                <w:szCs w:val="24"/>
              </w:rPr>
            </w:pPr>
          </w:p>
        </w:tc>
        <w:tc>
          <w:tcPr>
            <w:tcW w:w="1272" w:type="dxa"/>
          </w:tcPr>
          <w:p w:rsidR="005270FA" w:rsidRPr="000C2749" w:rsidRDefault="005270FA" w:rsidP="006F5525">
            <w:pPr>
              <w:spacing w:after="0"/>
              <w:ind w:left="687"/>
              <w:rPr>
                <w:b/>
                <w:sz w:val="24"/>
                <w:szCs w:val="24"/>
              </w:rPr>
            </w:pPr>
          </w:p>
        </w:tc>
      </w:tr>
      <w:tr w:rsidR="005270FA" w:rsidRPr="000C2749" w:rsidTr="006F5525">
        <w:tblPrEx>
          <w:tblLook w:val="0000" w:firstRow="0" w:lastRow="0" w:firstColumn="0" w:lastColumn="0" w:noHBand="0" w:noVBand="0"/>
        </w:tblPrEx>
        <w:trPr>
          <w:trHeight w:val="360"/>
        </w:trPr>
        <w:tc>
          <w:tcPr>
            <w:tcW w:w="1273" w:type="dxa"/>
          </w:tcPr>
          <w:p w:rsidR="005270FA" w:rsidRPr="00892605" w:rsidRDefault="005270FA" w:rsidP="006F5525">
            <w:pPr>
              <w:spacing w:after="0"/>
              <w:ind w:left="687"/>
              <w:rPr>
                <w:sz w:val="24"/>
                <w:szCs w:val="24"/>
              </w:rPr>
            </w:pPr>
            <w:r w:rsidRPr="00892605">
              <w:rPr>
                <w:sz w:val="24"/>
                <w:szCs w:val="24"/>
              </w:rPr>
              <w:t>39</w:t>
            </w:r>
          </w:p>
        </w:tc>
        <w:tc>
          <w:tcPr>
            <w:tcW w:w="1140" w:type="dxa"/>
            <w:gridSpan w:val="2"/>
          </w:tcPr>
          <w:p w:rsidR="005270FA" w:rsidRPr="00892605" w:rsidRDefault="005270FA" w:rsidP="006F5525">
            <w:pPr>
              <w:spacing w:after="0"/>
              <w:rPr>
                <w:sz w:val="24"/>
                <w:szCs w:val="24"/>
              </w:rPr>
            </w:pPr>
            <w:r>
              <w:rPr>
                <w:sz w:val="24"/>
                <w:szCs w:val="24"/>
              </w:rPr>
              <w:t>1</w:t>
            </w:r>
          </w:p>
        </w:tc>
        <w:tc>
          <w:tcPr>
            <w:tcW w:w="3711" w:type="dxa"/>
            <w:gridSpan w:val="2"/>
          </w:tcPr>
          <w:p w:rsidR="005270FA" w:rsidRPr="000C2749" w:rsidRDefault="00FC6E61" w:rsidP="006F5525">
            <w:pPr>
              <w:spacing w:after="0"/>
              <w:rPr>
                <w:b/>
                <w:sz w:val="24"/>
                <w:szCs w:val="24"/>
              </w:rPr>
            </w:pPr>
            <w:r w:rsidRPr="00EA2858">
              <w:rPr>
                <w:sz w:val="24"/>
                <w:szCs w:val="24"/>
              </w:rPr>
              <w:t>Монологическая речь</w:t>
            </w:r>
          </w:p>
        </w:tc>
        <w:tc>
          <w:tcPr>
            <w:tcW w:w="1409" w:type="dxa"/>
            <w:gridSpan w:val="2"/>
          </w:tcPr>
          <w:p w:rsidR="005270FA" w:rsidRPr="000C2749" w:rsidRDefault="005270FA" w:rsidP="006F5525">
            <w:pPr>
              <w:spacing w:after="0"/>
              <w:rPr>
                <w:b/>
                <w:sz w:val="24"/>
                <w:szCs w:val="24"/>
              </w:rPr>
            </w:pPr>
          </w:p>
        </w:tc>
        <w:tc>
          <w:tcPr>
            <w:tcW w:w="1289" w:type="dxa"/>
            <w:gridSpan w:val="4"/>
          </w:tcPr>
          <w:p w:rsidR="005270FA" w:rsidRPr="000C2749" w:rsidRDefault="005270FA" w:rsidP="006F5525">
            <w:pPr>
              <w:spacing w:after="0"/>
              <w:rPr>
                <w:b/>
                <w:sz w:val="24"/>
                <w:szCs w:val="24"/>
              </w:rPr>
            </w:pPr>
          </w:p>
        </w:tc>
        <w:tc>
          <w:tcPr>
            <w:tcW w:w="1272" w:type="dxa"/>
          </w:tcPr>
          <w:p w:rsidR="005270FA" w:rsidRPr="000C2749" w:rsidRDefault="005270FA" w:rsidP="006F5525">
            <w:pPr>
              <w:spacing w:after="0"/>
              <w:rPr>
                <w:b/>
                <w:sz w:val="24"/>
                <w:szCs w:val="24"/>
              </w:rPr>
            </w:pPr>
          </w:p>
        </w:tc>
      </w:tr>
      <w:tr w:rsidR="005270FA" w:rsidRPr="000C2749" w:rsidTr="006F5525">
        <w:tblPrEx>
          <w:tblLook w:val="0000" w:firstRow="0" w:lastRow="0" w:firstColumn="0" w:lastColumn="0" w:noHBand="0" w:noVBand="0"/>
        </w:tblPrEx>
        <w:trPr>
          <w:trHeight w:val="240"/>
        </w:trPr>
        <w:tc>
          <w:tcPr>
            <w:tcW w:w="1273" w:type="dxa"/>
          </w:tcPr>
          <w:p w:rsidR="005270FA" w:rsidRPr="006F5525" w:rsidRDefault="005270FA" w:rsidP="006F5525">
            <w:pPr>
              <w:spacing w:after="0"/>
              <w:ind w:left="687"/>
              <w:rPr>
                <w:sz w:val="24"/>
                <w:szCs w:val="24"/>
              </w:rPr>
            </w:pPr>
            <w:r w:rsidRPr="006F5525">
              <w:rPr>
                <w:sz w:val="24"/>
                <w:szCs w:val="24"/>
              </w:rPr>
              <w:t>40</w:t>
            </w:r>
          </w:p>
        </w:tc>
        <w:tc>
          <w:tcPr>
            <w:tcW w:w="1140" w:type="dxa"/>
            <w:gridSpan w:val="2"/>
          </w:tcPr>
          <w:p w:rsidR="005270FA" w:rsidRPr="006F5525" w:rsidRDefault="005270FA" w:rsidP="006F5525">
            <w:pPr>
              <w:spacing w:after="0"/>
              <w:rPr>
                <w:sz w:val="24"/>
                <w:szCs w:val="24"/>
              </w:rPr>
            </w:pPr>
            <w:r w:rsidRPr="006F5525">
              <w:rPr>
                <w:sz w:val="24"/>
                <w:szCs w:val="24"/>
              </w:rPr>
              <w:t>1</w:t>
            </w:r>
          </w:p>
        </w:tc>
        <w:tc>
          <w:tcPr>
            <w:tcW w:w="3711" w:type="dxa"/>
            <w:gridSpan w:val="2"/>
          </w:tcPr>
          <w:p w:rsidR="005270FA" w:rsidRDefault="00FC6E61" w:rsidP="006F5525">
            <w:pPr>
              <w:spacing w:after="0"/>
              <w:rPr>
                <w:b/>
                <w:sz w:val="24"/>
                <w:szCs w:val="24"/>
              </w:rPr>
            </w:pPr>
            <w:r w:rsidRPr="00EA2858">
              <w:rPr>
                <w:sz w:val="24"/>
                <w:szCs w:val="24"/>
              </w:rPr>
              <w:t>Грамматика: имя прилагательное</w:t>
            </w:r>
          </w:p>
        </w:tc>
        <w:tc>
          <w:tcPr>
            <w:tcW w:w="1409" w:type="dxa"/>
            <w:gridSpan w:val="2"/>
          </w:tcPr>
          <w:p w:rsidR="005270FA" w:rsidRDefault="005270FA" w:rsidP="006F5525">
            <w:pPr>
              <w:spacing w:after="0"/>
              <w:rPr>
                <w:b/>
                <w:sz w:val="24"/>
                <w:szCs w:val="24"/>
              </w:rPr>
            </w:pPr>
          </w:p>
        </w:tc>
        <w:tc>
          <w:tcPr>
            <w:tcW w:w="1289" w:type="dxa"/>
            <w:gridSpan w:val="4"/>
          </w:tcPr>
          <w:p w:rsidR="005270FA" w:rsidRDefault="005270FA" w:rsidP="006F5525">
            <w:pPr>
              <w:spacing w:after="0"/>
              <w:rPr>
                <w:b/>
                <w:sz w:val="24"/>
                <w:szCs w:val="24"/>
              </w:rPr>
            </w:pPr>
          </w:p>
        </w:tc>
        <w:tc>
          <w:tcPr>
            <w:tcW w:w="1272" w:type="dxa"/>
          </w:tcPr>
          <w:p w:rsidR="005270FA" w:rsidRDefault="005270FA" w:rsidP="006F5525">
            <w:pPr>
              <w:spacing w:after="0"/>
              <w:rPr>
                <w:b/>
                <w:sz w:val="24"/>
                <w:szCs w:val="24"/>
              </w:rPr>
            </w:pPr>
          </w:p>
        </w:tc>
      </w:tr>
      <w:tr w:rsidR="005270FA" w:rsidRPr="000C2749" w:rsidTr="006F5525">
        <w:tblPrEx>
          <w:tblLook w:val="0000" w:firstRow="0" w:lastRow="0" w:firstColumn="0" w:lastColumn="0" w:noHBand="0" w:noVBand="0"/>
        </w:tblPrEx>
        <w:trPr>
          <w:trHeight w:val="375"/>
        </w:trPr>
        <w:tc>
          <w:tcPr>
            <w:tcW w:w="1273" w:type="dxa"/>
          </w:tcPr>
          <w:p w:rsidR="005270FA" w:rsidRPr="006F5525" w:rsidRDefault="005270FA" w:rsidP="006F5525">
            <w:pPr>
              <w:spacing w:after="0"/>
              <w:ind w:left="687"/>
              <w:rPr>
                <w:sz w:val="24"/>
                <w:szCs w:val="24"/>
              </w:rPr>
            </w:pPr>
            <w:r w:rsidRPr="006F5525">
              <w:rPr>
                <w:sz w:val="24"/>
                <w:szCs w:val="24"/>
              </w:rPr>
              <w:t>41</w:t>
            </w:r>
          </w:p>
        </w:tc>
        <w:tc>
          <w:tcPr>
            <w:tcW w:w="1140" w:type="dxa"/>
            <w:gridSpan w:val="2"/>
          </w:tcPr>
          <w:p w:rsidR="005270FA" w:rsidRPr="006F5525" w:rsidRDefault="005270FA" w:rsidP="006F5525">
            <w:pPr>
              <w:spacing w:after="0"/>
              <w:rPr>
                <w:sz w:val="24"/>
                <w:szCs w:val="24"/>
              </w:rPr>
            </w:pPr>
            <w:r w:rsidRPr="006F5525">
              <w:rPr>
                <w:sz w:val="24"/>
                <w:szCs w:val="24"/>
              </w:rPr>
              <w:t>1</w:t>
            </w:r>
          </w:p>
        </w:tc>
        <w:tc>
          <w:tcPr>
            <w:tcW w:w="3711" w:type="dxa"/>
            <w:gridSpan w:val="2"/>
          </w:tcPr>
          <w:p w:rsidR="005270FA" w:rsidRPr="00892605" w:rsidRDefault="00FC6E61" w:rsidP="00FC6E61">
            <w:pPr>
              <w:pBdr>
                <w:left w:val="single" w:sz="4" w:space="4" w:color="auto"/>
                <w:right w:val="single" w:sz="4" w:space="4" w:color="auto"/>
              </w:pBdr>
              <w:ind w:left="0" w:firstLine="0"/>
              <w:rPr>
                <w:color w:val="1D1B11"/>
              </w:rPr>
            </w:pPr>
            <w:r w:rsidRPr="00EA2858">
              <w:rPr>
                <w:sz w:val="24"/>
                <w:szCs w:val="24"/>
              </w:rPr>
              <w:t>Отработка лексики и грамматики с помощью упражнений</w:t>
            </w:r>
          </w:p>
        </w:tc>
        <w:tc>
          <w:tcPr>
            <w:tcW w:w="1409" w:type="dxa"/>
            <w:gridSpan w:val="2"/>
          </w:tcPr>
          <w:p w:rsidR="005270FA" w:rsidRDefault="005270FA" w:rsidP="006F5525">
            <w:pPr>
              <w:spacing w:after="0"/>
              <w:rPr>
                <w:b/>
                <w:sz w:val="24"/>
                <w:szCs w:val="24"/>
              </w:rPr>
            </w:pPr>
          </w:p>
        </w:tc>
        <w:tc>
          <w:tcPr>
            <w:tcW w:w="1289" w:type="dxa"/>
            <w:gridSpan w:val="4"/>
          </w:tcPr>
          <w:p w:rsidR="005270FA" w:rsidRDefault="005270FA" w:rsidP="006F5525">
            <w:pPr>
              <w:spacing w:after="0"/>
              <w:rPr>
                <w:b/>
                <w:sz w:val="24"/>
                <w:szCs w:val="24"/>
              </w:rPr>
            </w:pPr>
          </w:p>
        </w:tc>
        <w:tc>
          <w:tcPr>
            <w:tcW w:w="1272" w:type="dxa"/>
          </w:tcPr>
          <w:p w:rsidR="005270FA" w:rsidRDefault="005270FA" w:rsidP="006F5525">
            <w:pPr>
              <w:spacing w:after="0"/>
              <w:rPr>
                <w:b/>
                <w:sz w:val="24"/>
                <w:szCs w:val="24"/>
              </w:rPr>
            </w:pPr>
          </w:p>
        </w:tc>
      </w:tr>
      <w:tr w:rsidR="005270FA" w:rsidRPr="00927289" w:rsidTr="006F5525">
        <w:tblPrEx>
          <w:tblLook w:val="0000" w:firstRow="0" w:lastRow="0" w:firstColumn="0" w:lastColumn="0" w:noHBand="0" w:noVBand="0"/>
        </w:tblPrEx>
        <w:trPr>
          <w:trHeight w:val="285"/>
        </w:trPr>
        <w:tc>
          <w:tcPr>
            <w:tcW w:w="1289" w:type="dxa"/>
            <w:gridSpan w:val="2"/>
          </w:tcPr>
          <w:p w:rsidR="005270FA" w:rsidRPr="006F5525" w:rsidRDefault="005270FA" w:rsidP="006F5525">
            <w:pPr>
              <w:spacing w:after="0"/>
              <w:ind w:left="687"/>
              <w:rPr>
                <w:sz w:val="24"/>
                <w:szCs w:val="24"/>
              </w:rPr>
            </w:pPr>
            <w:r w:rsidRPr="006F5525">
              <w:rPr>
                <w:sz w:val="24"/>
                <w:szCs w:val="24"/>
              </w:rPr>
              <w:t>42</w:t>
            </w:r>
          </w:p>
        </w:tc>
        <w:tc>
          <w:tcPr>
            <w:tcW w:w="1124" w:type="dxa"/>
          </w:tcPr>
          <w:p w:rsidR="005270FA" w:rsidRPr="006F5525" w:rsidRDefault="005270FA" w:rsidP="006F5525">
            <w:pPr>
              <w:spacing w:after="0"/>
              <w:ind w:left="687"/>
              <w:rPr>
                <w:sz w:val="24"/>
                <w:szCs w:val="24"/>
              </w:rPr>
            </w:pPr>
            <w:r w:rsidRPr="006F5525">
              <w:rPr>
                <w:sz w:val="24"/>
                <w:szCs w:val="24"/>
              </w:rPr>
              <w:t>1</w:t>
            </w:r>
          </w:p>
        </w:tc>
        <w:tc>
          <w:tcPr>
            <w:tcW w:w="3686" w:type="dxa"/>
          </w:tcPr>
          <w:p w:rsidR="005270FA" w:rsidRPr="00FC6E61" w:rsidRDefault="00FC6E61" w:rsidP="00FC6E61">
            <w:pPr>
              <w:pBdr>
                <w:left w:val="single" w:sz="4" w:space="4" w:color="auto"/>
                <w:right w:val="single" w:sz="4" w:space="4" w:color="auto"/>
              </w:pBdr>
              <w:ind w:left="0" w:firstLine="0"/>
              <w:rPr>
                <w:color w:val="1D1B11"/>
                <w:lang w:val="en-US"/>
              </w:rPr>
            </w:pPr>
            <w:r>
              <w:rPr>
                <w:sz w:val="24"/>
                <w:szCs w:val="24"/>
              </w:rPr>
              <w:t>Прое</w:t>
            </w:r>
            <w:r w:rsidRPr="00EA2858">
              <w:rPr>
                <w:sz w:val="24"/>
                <w:szCs w:val="24"/>
              </w:rPr>
              <w:t>кт</w:t>
            </w:r>
            <w:r w:rsidRPr="00EA2858">
              <w:rPr>
                <w:sz w:val="24"/>
                <w:szCs w:val="24"/>
                <w:lang w:val="en-US"/>
              </w:rPr>
              <w:t xml:space="preserve">: « Un </w:t>
            </w:r>
            <w:proofErr w:type="spellStart"/>
            <w:r w:rsidRPr="00EA2858">
              <w:rPr>
                <w:sz w:val="24"/>
                <w:szCs w:val="24"/>
                <w:lang w:val="en-US"/>
              </w:rPr>
              <w:t>calendario</w:t>
            </w:r>
            <w:proofErr w:type="spellEnd"/>
            <w:r w:rsidRPr="00EA2858">
              <w:rPr>
                <w:sz w:val="24"/>
                <w:szCs w:val="24"/>
                <w:lang w:val="en-US"/>
              </w:rPr>
              <w:t xml:space="preserve"> de </w:t>
            </w:r>
            <w:proofErr w:type="spellStart"/>
            <w:r w:rsidRPr="00EA2858">
              <w:rPr>
                <w:sz w:val="24"/>
                <w:szCs w:val="24"/>
                <w:lang w:val="en-US"/>
              </w:rPr>
              <w:t>cumpleanos</w:t>
            </w:r>
            <w:proofErr w:type="spellEnd"/>
            <w:r w:rsidRPr="00EA2858">
              <w:rPr>
                <w:sz w:val="24"/>
                <w:szCs w:val="24"/>
                <w:lang w:val="en-US"/>
              </w:rPr>
              <w:t>»</w:t>
            </w:r>
          </w:p>
        </w:tc>
        <w:tc>
          <w:tcPr>
            <w:tcW w:w="1414" w:type="dxa"/>
            <w:gridSpan w:val="2"/>
          </w:tcPr>
          <w:p w:rsidR="005270FA" w:rsidRPr="00FC6E61" w:rsidRDefault="005270FA" w:rsidP="006F5525">
            <w:pPr>
              <w:spacing w:after="0"/>
              <w:ind w:left="687"/>
              <w:rPr>
                <w:b/>
                <w:sz w:val="24"/>
                <w:szCs w:val="24"/>
                <w:lang w:val="en-US"/>
              </w:rPr>
            </w:pPr>
          </w:p>
        </w:tc>
        <w:tc>
          <w:tcPr>
            <w:tcW w:w="1276" w:type="dxa"/>
            <w:gridSpan w:val="3"/>
          </w:tcPr>
          <w:p w:rsidR="005270FA" w:rsidRPr="00FC6E61" w:rsidRDefault="005270FA" w:rsidP="006F5525">
            <w:pPr>
              <w:spacing w:after="0"/>
              <w:ind w:left="687"/>
              <w:rPr>
                <w:b/>
                <w:sz w:val="24"/>
                <w:szCs w:val="24"/>
                <w:lang w:val="en-US"/>
              </w:rPr>
            </w:pPr>
          </w:p>
        </w:tc>
        <w:tc>
          <w:tcPr>
            <w:tcW w:w="1305" w:type="dxa"/>
            <w:gridSpan w:val="3"/>
          </w:tcPr>
          <w:p w:rsidR="005270FA" w:rsidRPr="00FC6E61" w:rsidRDefault="005270FA" w:rsidP="006F5525">
            <w:pPr>
              <w:spacing w:after="0"/>
              <w:ind w:left="687"/>
              <w:rPr>
                <w:b/>
                <w:sz w:val="24"/>
                <w:szCs w:val="24"/>
                <w:lang w:val="en-US"/>
              </w:rPr>
            </w:pPr>
          </w:p>
        </w:tc>
      </w:tr>
      <w:tr w:rsidR="005270FA" w:rsidRPr="000C2749" w:rsidTr="006F5525">
        <w:tblPrEx>
          <w:tblLook w:val="0000" w:firstRow="0" w:lastRow="0" w:firstColumn="0" w:lastColumn="0" w:noHBand="0" w:noVBand="0"/>
        </w:tblPrEx>
        <w:trPr>
          <w:trHeight w:val="225"/>
        </w:trPr>
        <w:tc>
          <w:tcPr>
            <w:tcW w:w="1289" w:type="dxa"/>
            <w:gridSpan w:val="2"/>
          </w:tcPr>
          <w:p w:rsidR="005270FA" w:rsidRPr="006F5525" w:rsidRDefault="005270FA" w:rsidP="006F5525">
            <w:pPr>
              <w:spacing w:after="0"/>
              <w:ind w:left="687"/>
              <w:rPr>
                <w:sz w:val="24"/>
                <w:szCs w:val="24"/>
              </w:rPr>
            </w:pPr>
            <w:r w:rsidRPr="006F5525">
              <w:rPr>
                <w:sz w:val="24"/>
                <w:szCs w:val="24"/>
              </w:rPr>
              <w:t>43</w:t>
            </w:r>
          </w:p>
        </w:tc>
        <w:tc>
          <w:tcPr>
            <w:tcW w:w="1124" w:type="dxa"/>
          </w:tcPr>
          <w:p w:rsidR="005270FA" w:rsidRPr="006F5525" w:rsidRDefault="005270FA" w:rsidP="006F5525">
            <w:pPr>
              <w:spacing w:after="0"/>
              <w:ind w:left="687"/>
              <w:rPr>
                <w:sz w:val="24"/>
                <w:szCs w:val="24"/>
              </w:rPr>
            </w:pPr>
            <w:r w:rsidRPr="006F5525">
              <w:rPr>
                <w:sz w:val="24"/>
                <w:szCs w:val="24"/>
              </w:rPr>
              <w:t>1</w:t>
            </w:r>
          </w:p>
        </w:tc>
        <w:tc>
          <w:tcPr>
            <w:tcW w:w="3686" w:type="dxa"/>
          </w:tcPr>
          <w:p w:rsidR="005270FA" w:rsidRPr="000C2749" w:rsidRDefault="00FC6E61" w:rsidP="00FC6E61">
            <w:pPr>
              <w:spacing w:after="0"/>
              <w:rPr>
                <w:b/>
                <w:sz w:val="24"/>
                <w:szCs w:val="24"/>
              </w:rPr>
            </w:pPr>
            <w:r w:rsidRPr="00EA2858">
              <w:rPr>
                <w:sz w:val="24"/>
                <w:szCs w:val="24"/>
              </w:rPr>
              <w:t>Лексико-грамматический контроль</w:t>
            </w:r>
          </w:p>
        </w:tc>
        <w:tc>
          <w:tcPr>
            <w:tcW w:w="1414" w:type="dxa"/>
            <w:gridSpan w:val="2"/>
          </w:tcPr>
          <w:p w:rsidR="005270FA" w:rsidRPr="000C2749" w:rsidRDefault="005270FA" w:rsidP="006F5525">
            <w:pPr>
              <w:spacing w:after="0"/>
              <w:ind w:left="687"/>
              <w:rPr>
                <w:b/>
                <w:sz w:val="24"/>
                <w:szCs w:val="24"/>
              </w:rPr>
            </w:pPr>
          </w:p>
        </w:tc>
        <w:tc>
          <w:tcPr>
            <w:tcW w:w="1276" w:type="dxa"/>
            <w:gridSpan w:val="3"/>
          </w:tcPr>
          <w:p w:rsidR="005270FA" w:rsidRPr="000C2749" w:rsidRDefault="005270FA" w:rsidP="006F5525">
            <w:pPr>
              <w:spacing w:after="0"/>
              <w:ind w:left="687"/>
              <w:rPr>
                <w:b/>
                <w:sz w:val="24"/>
                <w:szCs w:val="24"/>
              </w:rPr>
            </w:pPr>
          </w:p>
        </w:tc>
        <w:tc>
          <w:tcPr>
            <w:tcW w:w="1305" w:type="dxa"/>
            <w:gridSpan w:val="3"/>
          </w:tcPr>
          <w:p w:rsidR="005270FA" w:rsidRPr="000C2749" w:rsidRDefault="005270FA" w:rsidP="006F5525">
            <w:pPr>
              <w:spacing w:after="0"/>
              <w:ind w:left="687"/>
              <w:rPr>
                <w:b/>
                <w:sz w:val="24"/>
                <w:szCs w:val="24"/>
              </w:rPr>
            </w:pPr>
          </w:p>
        </w:tc>
      </w:tr>
      <w:tr w:rsidR="005270FA" w:rsidRPr="000C2749" w:rsidTr="006F5525">
        <w:tblPrEx>
          <w:tblLook w:val="0000" w:firstRow="0" w:lastRow="0" w:firstColumn="0" w:lastColumn="0" w:noHBand="0" w:noVBand="0"/>
        </w:tblPrEx>
        <w:trPr>
          <w:trHeight w:val="465"/>
        </w:trPr>
        <w:tc>
          <w:tcPr>
            <w:tcW w:w="1289" w:type="dxa"/>
            <w:gridSpan w:val="2"/>
          </w:tcPr>
          <w:p w:rsidR="005270FA" w:rsidRPr="006F5525" w:rsidRDefault="005270FA" w:rsidP="006F5525">
            <w:pPr>
              <w:spacing w:after="0"/>
              <w:ind w:left="687"/>
              <w:rPr>
                <w:sz w:val="24"/>
                <w:szCs w:val="24"/>
              </w:rPr>
            </w:pPr>
            <w:r w:rsidRPr="006F5525">
              <w:rPr>
                <w:sz w:val="24"/>
                <w:szCs w:val="24"/>
              </w:rPr>
              <w:t>44</w:t>
            </w:r>
          </w:p>
        </w:tc>
        <w:tc>
          <w:tcPr>
            <w:tcW w:w="1124" w:type="dxa"/>
          </w:tcPr>
          <w:p w:rsidR="005270FA" w:rsidRPr="006F5525" w:rsidRDefault="005270FA" w:rsidP="006F5525">
            <w:pPr>
              <w:spacing w:after="0"/>
              <w:ind w:left="687"/>
              <w:rPr>
                <w:sz w:val="24"/>
                <w:szCs w:val="24"/>
              </w:rPr>
            </w:pPr>
            <w:r w:rsidRPr="006F5525">
              <w:rPr>
                <w:sz w:val="24"/>
                <w:szCs w:val="24"/>
              </w:rPr>
              <w:t>1</w:t>
            </w:r>
          </w:p>
        </w:tc>
        <w:tc>
          <w:tcPr>
            <w:tcW w:w="3686" w:type="dxa"/>
          </w:tcPr>
          <w:p w:rsidR="005270FA" w:rsidRPr="000C2749" w:rsidRDefault="00FC6E61" w:rsidP="006F5525">
            <w:pPr>
              <w:spacing w:after="0"/>
              <w:rPr>
                <w:b/>
                <w:sz w:val="24"/>
                <w:szCs w:val="24"/>
              </w:rPr>
            </w:pPr>
            <w:r>
              <w:rPr>
                <w:rStyle w:val="a7"/>
                <w:color w:val="1D1B11"/>
              </w:rPr>
              <w:t>Работа над ошибками, повторение изученного материала</w:t>
            </w:r>
          </w:p>
        </w:tc>
        <w:tc>
          <w:tcPr>
            <w:tcW w:w="1414" w:type="dxa"/>
            <w:gridSpan w:val="2"/>
          </w:tcPr>
          <w:p w:rsidR="005270FA" w:rsidRPr="000C2749" w:rsidRDefault="005270FA" w:rsidP="006F5525">
            <w:pPr>
              <w:spacing w:after="0"/>
              <w:ind w:left="687"/>
              <w:rPr>
                <w:b/>
                <w:sz w:val="24"/>
                <w:szCs w:val="24"/>
              </w:rPr>
            </w:pPr>
          </w:p>
        </w:tc>
        <w:tc>
          <w:tcPr>
            <w:tcW w:w="1276" w:type="dxa"/>
            <w:gridSpan w:val="3"/>
          </w:tcPr>
          <w:p w:rsidR="005270FA" w:rsidRPr="000C2749" w:rsidRDefault="005270FA" w:rsidP="006F5525">
            <w:pPr>
              <w:spacing w:after="0"/>
              <w:ind w:left="687"/>
              <w:rPr>
                <w:b/>
                <w:sz w:val="24"/>
                <w:szCs w:val="24"/>
              </w:rPr>
            </w:pPr>
          </w:p>
        </w:tc>
        <w:tc>
          <w:tcPr>
            <w:tcW w:w="1305" w:type="dxa"/>
            <w:gridSpan w:val="3"/>
          </w:tcPr>
          <w:p w:rsidR="005270FA" w:rsidRPr="000C2749" w:rsidRDefault="005270FA" w:rsidP="006F5525">
            <w:pPr>
              <w:spacing w:after="0"/>
              <w:ind w:left="687"/>
              <w:rPr>
                <w:b/>
                <w:sz w:val="24"/>
                <w:szCs w:val="24"/>
              </w:rPr>
            </w:pPr>
          </w:p>
        </w:tc>
      </w:tr>
      <w:tr w:rsidR="00FC6E61" w:rsidRPr="000C2749" w:rsidTr="00704077">
        <w:tblPrEx>
          <w:tblLook w:val="0000" w:firstRow="0" w:lastRow="0" w:firstColumn="0" w:lastColumn="0" w:noHBand="0" w:noVBand="0"/>
        </w:tblPrEx>
        <w:trPr>
          <w:trHeight w:val="465"/>
        </w:trPr>
        <w:tc>
          <w:tcPr>
            <w:tcW w:w="10094" w:type="dxa"/>
            <w:gridSpan w:val="12"/>
          </w:tcPr>
          <w:p w:rsidR="00FC6E61" w:rsidRPr="000C2749" w:rsidRDefault="00FC6E61" w:rsidP="00FC6E61">
            <w:pPr>
              <w:spacing w:after="0"/>
              <w:ind w:left="687"/>
              <w:jc w:val="center"/>
              <w:rPr>
                <w:b/>
                <w:sz w:val="24"/>
                <w:szCs w:val="24"/>
              </w:rPr>
            </w:pPr>
            <w:r w:rsidRPr="00EA2858">
              <w:rPr>
                <w:b/>
                <w:bCs/>
                <w:sz w:val="24"/>
                <w:szCs w:val="24"/>
              </w:rPr>
              <w:t xml:space="preserve">Тема </w:t>
            </w:r>
            <w:proofErr w:type="gramStart"/>
            <w:r w:rsidRPr="00EA2858">
              <w:rPr>
                <w:b/>
                <w:bCs/>
                <w:sz w:val="24"/>
                <w:szCs w:val="24"/>
              </w:rPr>
              <w:t>5 :</w:t>
            </w:r>
            <w:proofErr w:type="gramEnd"/>
            <w:r w:rsidRPr="00EA2858">
              <w:rPr>
                <w:b/>
                <w:bCs/>
                <w:sz w:val="24"/>
                <w:szCs w:val="24"/>
              </w:rPr>
              <w:t xml:space="preserve"> « Мой рабочий день»  (10 часов)</w:t>
            </w:r>
          </w:p>
        </w:tc>
      </w:tr>
      <w:tr w:rsidR="005270FA" w:rsidRPr="000C2749" w:rsidTr="006F5525">
        <w:tblPrEx>
          <w:tblLook w:val="0000" w:firstRow="0" w:lastRow="0" w:firstColumn="0" w:lastColumn="0" w:noHBand="0" w:noVBand="0"/>
        </w:tblPrEx>
        <w:trPr>
          <w:trHeight w:val="420"/>
        </w:trPr>
        <w:tc>
          <w:tcPr>
            <w:tcW w:w="1289" w:type="dxa"/>
            <w:gridSpan w:val="2"/>
          </w:tcPr>
          <w:p w:rsidR="005270FA" w:rsidRPr="006F5525" w:rsidRDefault="005270FA" w:rsidP="006F5525">
            <w:pPr>
              <w:spacing w:after="0"/>
              <w:ind w:left="687"/>
              <w:rPr>
                <w:sz w:val="24"/>
                <w:szCs w:val="24"/>
              </w:rPr>
            </w:pPr>
            <w:r w:rsidRPr="006F5525">
              <w:rPr>
                <w:sz w:val="24"/>
                <w:szCs w:val="24"/>
              </w:rPr>
              <w:t>45</w:t>
            </w:r>
          </w:p>
        </w:tc>
        <w:tc>
          <w:tcPr>
            <w:tcW w:w="1124" w:type="dxa"/>
          </w:tcPr>
          <w:p w:rsidR="005270FA" w:rsidRPr="006F5525" w:rsidRDefault="005270FA" w:rsidP="006F5525">
            <w:pPr>
              <w:spacing w:after="0"/>
              <w:ind w:left="687"/>
              <w:rPr>
                <w:sz w:val="24"/>
                <w:szCs w:val="24"/>
              </w:rPr>
            </w:pPr>
            <w:r w:rsidRPr="006F5525">
              <w:rPr>
                <w:sz w:val="24"/>
                <w:szCs w:val="24"/>
              </w:rPr>
              <w:t>1</w:t>
            </w:r>
          </w:p>
        </w:tc>
        <w:tc>
          <w:tcPr>
            <w:tcW w:w="3686" w:type="dxa"/>
          </w:tcPr>
          <w:p w:rsidR="005270FA" w:rsidRPr="00892605" w:rsidRDefault="00FC6E61" w:rsidP="00FC6E61">
            <w:pPr>
              <w:pBdr>
                <w:left w:val="single" w:sz="4" w:space="4" w:color="auto"/>
                <w:right w:val="single" w:sz="4" w:space="4" w:color="auto"/>
              </w:pBdr>
              <w:ind w:left="0" w:firstLine="0"/>
              <w:rPr>
                <w:color w:val="1D1B11"/>
              </w:rPr>
            </w:pPr>
            <w:r w:rsidRPr="00EA2858">
              <w:rPr>
                <w:sz w:val="24"/>
                <w:szCs w:val="24"/>
              </w:rPr>
              <w:t>Введение лексики по теме</w:t>
            </w:r>
          </w:p>
        </w:tc>
        <w:tc>
          <w:tcPr>
            <w:tcW w:w="1414" w:type="dxa"/>
            <w:gridSpan w:val="2"/>
          </w:tcPr>
          <w:p w:rsidR="005270FA" w:rsidRPr="000C2749" w:rsidRDefault="005270FA" w:rsidP="006F5525">
            <w:pPr>
              <w:spacing w:after="0"/>
              <w:ind w:left="687"/>
              <w:rPr>
                <w:b/>
                <w:sz w:val="24"/>
                <w:szCs w:val="24"/>
              </w:rPr>
            </w:pPr>
          </w:p>
        </w:tc>
        <w:tc>
          <w:tcPr>
            <w:tcW w:w="1276" w:type="dxa"/>
            <w:gridSpan w:val="3"/>
          </w:tcPr>
          <w:p w:rsidR="005270FA" w:rsidRPr="000C2749" w:rsidRDefault="005270FA" w:rsidP="006F5525">
            <w:pPr>
              <w:spacing w:after="0"/>
              <w:ind w:left="687"/>
              <w:rPr>
                <w:b/>
                <w:sz w:val="24"/>
                <w:szCs w:val="24"/>
              </w:rPr>
            </w:pPr>
          </w:p>
        </w:tc>
        <w:tc>
          <w:tcPr>
            <w:tcW w:w="1305" w:type="dxa"/>
            <w:gridSpan w:val="3"/>
          </w:tcPr>
          <w:p w:rsidR="005270FA" w:rsidRPr="000C2749" w:rsidRDefault="005270FA" w:rsidP="006F5525">
            <w:pPr>
              <w:spacing w:after="0"/>
              <w:ind w:left="687"/>
              <w:rPr>
                <w:b/>
                <w:sz w:val="24"/>
                <w:szCs w:val="24"/>
              </w:rPr>
            </w:pPr>
          </w:p>
        </w:tc>
      </w:tr>
      <w:tr w:rsidR="005270FA" w:rsidRPr="000C2749" w:rsidTr="006F5525">
        <w:tblPrEx>
          <w:tblLook w:val="0000" w:firstRow="0" w:lastRow="0" w:firstColumn="0" w:lastColumn="0" w:noHBand="0" w:noVBand="0"/>
        </w:tblPrEx>
        <w:trPr>
          <w:trHeight w:val="255"/>
        </w:trPr>
        <w:tc>
          <w:tcPr>
            <w:tcW w:w="1289" w:type="dxa"/>
            <w:gridSpan w:val="2"/>
          </w:tcPr>
          <w:p w:rsidR="005270FA" w:rsidRPr="006F5525" w:rsidRDefault="005270FA" w:rsidP="006F5525">
            <w:pPr>
              <w:spacing w:after="0"/>
              <w:ind w:left="687"/>
              <w:rPr>
                <w:sz w:val="24"/>
                <w:szCs w:val="24"/>
              </w:rPr>
            </w:pPr>
            <w:r w:rsidRPr="006F5525">
              <w:rPr>
                <w:sz w:val="24"/>
                <w:szCs w:val="24"/>
              </w:rPr>
              <w:t>46</w:t>
            </w:r>
          </w:p>
        </w:tc>
        <w:tc>
          <w:tcPr>
            <w:tcW w:w="1124" w:type="dxa"/>
          </w:tcPr>
          <w:p w:rsidR="005270FA" w:rsidRPr="006F5525" w:rsidRDefault="005270FA" w:rsidP="006F5525">
            <w:pPr>
              <w:spacing w:after="0"/>
              <w:ind w:left="687"/>
              <w:rPr>
                <w:sz w:val="24"/>
                <w:szCs w:val="24"/>
              </w:rPr>
            </w:pPr>
            <w:r w:rsidRPr="006F5525">
              <w:rPr>
                <w:sz w:val="24"/>
                <w:szCs w:val="24"/>
              </w:rPr>
              <w:t>1</w:t>
            </w:r>
          </w:p>
        </w:tc>
        <w:tc>
          <w:tcPr>
            <w:tcW w:w="3686" w:type="dxa"/>
          </w:tcPr>
          <w:p w:rsidR="005270FA" w:rsidRPr="000C2749" w:rsidRDefault="00FC6E61" w:rsidP="006F5525">
            <w:pPr>
              <w:spacing w:after="0"/>
              <w:rPr>
                <w:b/>
                <w:sz w:val="24"/>
                <w:szCs w:val="24"/>
              </w:rPr>
            </w:pPr>
            <w:r w:rsidRPr="00EA2858">
              <w:rPr>
                <w:sz w:val="24"/>
                <w:szCs w:val="24"/>
              </w:rPr>
              <w:t>Отработка лексики с помощью упражнений</w:t>
            </w:r>
          </w:p>
        </w:tc>
        <w:tc>
          <w:tcPr>
            <w:tcW w:w="1414" w:type="dxa"/>
            <w:gridSpan w:val="2"/>
          </w:tcPr>
          <w:p w:rsidR="005270FA" w:rsidRPr="000C2749" w:rsidRDefault="005270FA" w:rsidP="006F5525">
            <w:pPr>
              <w:spacing w:after="0"/>
              <w:ind w:left="687"/>
              <w:rPr>
                <w:b/>
                <w:sz w:val="24"/>
                <w:szCs w:val="24"/>
              </w:rPr>
            </w:pPr>
          </w:p>
        </w:tc>
        <w:tc>
          <w:tcPr>
            <w:tcW w:w="1276" w:type="dxa"/>
            <w:gridSpan w:val="3"/>
          </w:tcPr>
          <w:p w:rsidR="005270FA" w:rsidRPr="000C2749" w:rsidRDefault="005270FA" w:rsidP="006F5525">
            <w:pPr>
              <w:spacing w:after="0"/>
              <w:ind w:left="687"/>
              <w:rPr>
                <w:b/>
                <w:sz w:val="24"/>
                <w:szCs w:val="24"/>
              </w:rPr>
            </w:pPr>
          </w:p>
        </w:tc>
        <w:tc>
          <w:tcPr>
            <w:tcW w:w="1305" w:type="dxa"/>
            <w:gridSpan w:val="3"/>
          </w:tcPr>
          <w:p w:rsidR="005270FA" w:rsidRPr="000C2749" w:rsidRDefault="005270FA" w:rsidP="006F5525">
            <w:pPr>
              <w:spacing w:after="0"/>
              <w:ind w:left="687"/>
              <w:rPr>
                <w:b/>
                <w:sz w:val="24"/>
                <w:szCs w:val="24"/>
              </w:rPr>
            </w:pPr>
          </w:p>
        </w:tc>
      </w:tr>
      <w:tr w:rsidR="005270FA" w:rsidRPr="000C2749" w:rsidTr="006F5525">
        <w:tblPrEx>
          <w:tblLook w:val="0000" w:firstRow="0" w:lastRow="0" w:firstColumn="0" w:lastColumn="0" w:noHBand="0" w:noVBand="0"/>
        </w:tblPrEx>
        <w:trPr>
          <w:trHeight w:val="300"/>
        </w:trPr>
        <w:tc>
          <w:tcPr>
            <w:tcW w:w="1289" w:type="dxa"/>
            <w:gridSpan w:val="2"/>
          </w:tcPr>
          <w:p w:rsidR="005270FA" w:rsidRPr="006F5525" w:rsidRDefault="005270FA" w:rsidP="006F5525">
            <w:pPr>
              <w:spacing w:after="0"/>
              <w:ind w:left="687"/>
              <w:rPr>
                <w:sz w:val="24"/>
                <w:szCs w:val="24"/>
              </w:rPr>
            </w:pPr>
            <w:r w:rsidRPr="006F5525">
              <w:rPr>
                <w:sz w:val="24"/>
                <w:szCs w:val="24"/>
              </w:rPr>
              <w:t>47</w:t>
            </w:r>
          </w:p>
        </w:tc>
        <w:tc>
          <w:tcPr>
            <w:tcW w:w="1124" w:type="dxa"/>
          </w:tcPr>
          <w:p w:rsidR="005270FA" w:rsidRPr="006F5525" w:rsidRDefault="005270FA" w:rsidP="006F5525">
            <w:pPr>
              <w:spacing w:after="0"/>
              <w:ind w:left="687"/>
              <w:rPr>
                <w:sz w:val="24"/>
                <w:szCs w:val="24"/>
              </w:rPr>
            </w:pPr>
            <w:r w:rsidRPr="006F5525">
              <w:rPr>
                <w:sz w:val="24"/>
                <w:szCs w:val="24"/>
              </w:rPr>
              <w:t>1</w:t>
            </w:r>
          </w:p>
        </w:tc>
        <w:tc>
          <w:tcPr>
            <w:tcW w:w="3686" w:type="dxa"/>
          </w:tcPr>
          <w:p w:rsidR="005270FA" w:rsidRPr="00892605" w:rsidRDefault="006F4ADF" w:rsidP="006F5525">
            <w:pPr>
              <w:pStyle w:val="a6"/>
              <w:spacing w:after="0" w:afterAutospacing="0"/>
              <w:rPr>
                <w:color w:val="1D1B11"/>
              </w:rPr>
            </w:pPr>
            <w:r>
              <w:rPr>
                <w:color w:val="1D1B11"/>
              </w:rPr>
              <w:t>Возвратные глаголы</w:t>
            </w:r>
          </w:p>
        </w:tc>
        <w:tc>
          <w:tcPr>
            <w:tcW w:w="1414" w:type="dxa"/>
            <w:gridSpan w:val="2"/>
          </w:tcPr>
          <w:p w:rsidR="005270FA" w:rsidRPr="000C2749" w:rsidRDefault="005270FA" w:rsidP="006F5525">
            <w:pPr>
              <w:spacing w:after="0"/>
              <w:ind w:left="687"/>
              <w:rPr>
                <w:b/>
                <w:sz w:val="24"/>
                <w:szCs w:val="24"/>
              </w:rPr>
            </w:pPr>
          </w:p>
        </w:tc>
        <w:tc>
          <w:tcPr>
            <w:tcW w:w="1276" w:type="dxa"/>
            <w:gridSpan w:val="3"/>
          </w:tcPr>
          <w:p w:rsidR="005270FA" w:rsidRPr="000C2749" w:rsidRDefault="005270FA" w:rsidP="006F5525">
            <w:pPr>
              <w:spacing w:after="0"/>
              <w:ind w:left="687"/>
              <w:rPr>
                <w:b/>
                <w:sz w:val="24"/>
                <w:szCs w:val="24"/>
              </w:rPr>
            </w:pPr>
          </w:p>
        </w:tc>
        <w:tc>
          <w:tcPr>
            <w:tcW w:w="1305" w:type="dxa"/>
            <w:gridSpan w:val="3"/>
          </w:tcPr>
          <w:p w:rsidR="005270FA" w:rsidRPr="000C2749" w:rsidRDefault="005270FA" w:rsidP="006F5525">
            <w:pPr>
              <w:spacing w:after="0"/>
              <w:ind w:left="687"/>
              <w:rPr>
                <w:b/>
                <w:sz w:val="24"/>
                <w:szCs w:val="24"/>
              </w:rPr>
            </w:pPr>
          </w:p>
        </w:tc>
      </w:tr>
      <w:tr w:rsidR="005270FA" w:rsidRPr="000C2749" w:rsidTr="006F5525">
        <w:tblPrEx>
          <w:tblLook w:val="0000" w:firstRow="0" w:lastRow="0" w:firstColumn="0" w:lastColumn="0" w:noHBand="0" w:noVBand="0"/>
        </w:tblPrEx>
        <w:trPr>
          <w:trHeight w:val="300"/>
        </w:trPr>
        <w:tc>
          <w:tcPr>
            <w:tcW w:w="1289" w:type="dxa"/>
            <w:gridSpan w:val="2"/>
          </w:tcPr>
          <w:p w:rsidR="005270FA" w:rsidRPr="006F5525" w:rsidRDefault="005270FA" w:rsidP="006F5525">
            <w:pPr>
              <w:spacing w:after="0"/>
              <w:ind w:left="687"/>
              <w:rPr>
                <w:sz w:val="24"/>
                <w:szCs w:val="24"/>
              </w:rPr>
            </w:pPr>
            <w:r w:rsidRPr="006F5525">
              <w:rPr>
                <w:sz w:val="24"/>
                <w:szCs w:val="24"/>
              </w:rPr>
              <w:t>48</w:t>
            </w:r>
          </w:p>
        </w:tc>
        <w:tc>
          <w:tcPr>
            <w:tcW w:w="1124" w:type="dxa"/>
          </w:tcPr>
          <w:p w:rsidR="005270FA" w:rsidRPr="006F5525" w:rsidRDefault="005270FA" w:rsidP="006F5525">
            <w:pPr>
              <w:spacing w:after="0"/>
              <w:ind w:left="687"/>
              <w:rPr>
                <w:sz w:val="24"/>
                <w:szCs w:val="24"/>
              </w:rPr>
            </w:pPr>
            <w:r w:rsidRPr="006F5525">
              <w:rPr>
                <w:sz w:val="24"/>
                <w:szCs w:val="24"/>
              </w:rPr>
              <w:t>1</w:t>
            </w:r>
          </w:p>
        </w:tc>
        <w:tc>
          <w:tcPr>
            <w:tcW w:w="3686" w:type="dxa"/>
          </w:tcPr>
          <w:p w:rsidR="005270FA" w:rsidRPr="000C2749" w:rsidRDefault="006F4ADF" w:rsidP="006F5525">
            <w:pPr>
              <w:spacing w:after="0"/>
              <w:rPr>
                <w:b/>
                <w:sz w:val="24"/>
                <w:szCs w:val="24"/>
              </w:rPr>
            </w:pPr>
            <w:r w:rsidRPr="00EA2858">
              <w:rPr>
                <w:sz w:val="24"/>
                <w:szCs w:val="24"/>
              </w:rPr>
              <w:t>Отработка грамматики с помощью упражнений</w:t>
            </w:r>
          </w:p>
        </w:tc>
        <w:tc>
          <w:tcPr>
            <w:tcW w:w="1414" w:type="dxa"/>
            <w:gridSpan w:val="2"/>
          </w:tcPr>
          <w:p w:rsidR="005270FA" w:rsidRPr="000C2749" w:rsidRDefault="005270FA" w:rsidP="006F5525">
            <w:pPr>
              <w:spacing w:after="0"/>
              <w:ind w:left="687"/>
              <w:rPr>
                <w:b/>
                <w:sz w:val="24"/>
                <w:szCs w:val="24"/>
              </w:rPr>
            </w:pPr>
          </w:p>
        </w:tc>
        <w:tc>
          <w:tcPr>
            <w:tcW w:w="1276" w:type="dxa"/>
            <w:gridSpan w:val="3"/>
          </w:tcPr>
          <w:p w:rsidR="005270FA" w:rsidRPr="000C2749" w:rsidRDefault="005270FA" w:rsidP="006F5525">
            <w:pPr>
              <w:spacing w:after="0"/>
              <w:ind w:left="687"/>
              <w:rPr>
                <w:b/>
                <w:sz w:val="24"/>
                <w:szCs w:val="24"/>
              </w:rPr>
            </w:pPr>
          </w:p>
        </w:tc>
        <w:tc>
          <w:tcPr>
            <w:tcW w:w="1305" w:type="dxa"/>
            <w:gridSpan w:val="3"/>
          </w:tcPr>
          <w:p w:rsidR="005270FA" w:rsidRPr="000C2749" w:rsidRDefault="005270FA" w:rsidP="006F5525">
            <w:pPr>
              <w:spacing w:after="0"/>
              <w:ind w:left="687"/>
              <w:rPr>
                <w:b/>
                <w:sz w:val="24"/>
                <w:szCs w:val="24"/>
              </w:rPr>
            </w:pPr>
          </w:p>
        </w:tc>
      </w:tr>
      <w:tr w:rsidR="005270FA" w:rsidRPr="000C2749" w:rsidTr="006F5525">
        <w:tblPrEx>
          <w:tblLook w:val="0000" w:firstRow="0" w:lastRow="0" w:firstColumn="0" w:lastColumn="0" w:noHBand="0" w:noVBand="0"/>
        </w:tblPrEx>
        <w:trPr>
          <w:trHeight w:val="435"/>
        </w:trPr>
        <w:tc>
          <w:tcPr>
            <w:tcW w:w="1289" w:type="dxa"/>
            <w:gridSpan w:val="2"/>
          </w:tcPr>
          <w:p w:rsidR="005270FA" w:rsidRPr="006F5525" w:rsidRDefault="005270FA" w:rsidP="006F5525">
            <w:pPr>
              <w:spacing w:after="0"/>
              <w:ind w:left="687"/>
              <w:rPr>
                <w:sz w:val="24"/>
                <w:szCs w:val="24"/>
              </w:rPr>
            </w:pPr>
            <w:r w:rsidRPr="006F5525">
              <w:rPr>
                <w:sz w:val="24"/>
                <w:szCs w:val="24"/>
              </w:rPr>
              <w:t>49</w:t>
            </w:r>
          </w:p>
        </w:tc>
        <w:tc>
          <w:tcPr>
            <w:tcW w:w="1124" w:type="dxa"/>
          </w:tcPr>
          <w:p w:rsidR="005270FA" w:rsidRPr="006F5525" w:rsidRDefault="005270FA" w:rsidP="006F5525">
            <w:pPr>
              <w:spacing w:after="0"/>
              <w:ind w:left="687"/>
              <w:rPr>
                <w:sz w:val="24"/>
                <w:szCs w:val="24"/>
              </w:rPr>
            </w:pPr>
            <w:r w:rsidRPr="006F5525">
              <w:rPr>
                <w:sz w:val="24"/>
                <w:szCs w:val="24"/>
              </w:rPr>
              <w:t>1</w:t>
            </w:r>
          </w:p>
        </w:tc>
        <w:tc>
          <w:tcPr>
            <w:tcW w:w="3686" w:type="dxa"/>
          </w:tcPr>
          <w:p w:rsidR="005270FA" w:rsidRPr="00892605" w:rsidRDefault="006F4ADF" w:rsidP="006F4ADF">
            <w:pPr>
              <w:pBdr>
                <w:left w:val="single" w:sz="4" w:space="4" w:color="auto"/>
                <w:right w:val="single" w:sz="4" w:space="4" w:color="auto"/>
              </w:pBdr>
              <w:ind w:left="0" w:firstLine="0"/>
              <w:rPr>
                <w:color w:val="1D1B11"/>
              </w:rPr>
            </w:pPr>
            <w:proofErr w:type="gramStart"/>
            <w:r w:rsidRPr="00EA2858">
              <w:rPr>
                <w:sz w:val="24"/>
                <w:szCs w:val="24"/>
              </w:rPr>
              <w:t>Лексика :</w:t>
            </w:r>
            <w:proofErr w:type="gramEnd"/>
            <w:r w:rsidRPr="00EA2858">
              <w:rPr>
                <w:sz w:val="24"/>
                <w:szCs w:val="24"/>
              </w:rPr>
              <w:t xml:space="preserve"> «</w:t>
            </w:r>
            <w:proofErr w:type="spellStart"/>
            <w:r w:rsidRPr="00EA2858">
              <w:rPr>
                <w:sz w:val="24"/>
                <w:szCs w:val="24"/>
              </w:rPr>
              <w:t>Que</w:t>
            </w:r>
            <w:proofErr w:type="spellEnd"/>
            <w:r w:rsidRPr="00EA2858">
              <w:rPr>
                <w:sz w:val="24"/>
                <w:szCs w:val="24"/>
              </w:rPr>
              <w:t xml:space="preserve"> </w:t>
            </w:r>
            <w:proofErr w:type="spellStart"/>
            <w:r w:rsidRPr="00EA2858">
              <w:rPr>
                <w:sz w:val="24"/>
                <w:szCs w:val="24"/>
              </w:rPr>
              <w:t>hora</w:t>
            </w:r>
            <w:proofErr w:type="spellEnd"/>
            <w:r w:rsidRPr="00EA2858">
              <w:rPr>
                <w:sz w:val="24"/>
                <w:szCs w:val="24"/>
              </w:rPr>
              <w:t xml:space="preserve"> </w:t>
            </w:r>
            <w:proofErr w:type="spellStart"/>
            <w:r w:rsidRPr="00EA2858">
              <w:rPr>
                <w:sz w:val="24"/>
                <w:szCs w:val="24"/>
              </w:rPr>
              <w:t>es</w:t>
            </w:r>
            <w:proofErr w:type="spellEnd"/>
            <w:r w:rsidRPr="00EA2858">
              <w:rPr>
                <w:sz w:val="24"/>
                <w:szCs w:val="24"/>
              </w:rPr>
              <w:t>»</w:t>
            </w:r>
          </w:p>
        </w:tc>
        <w:tc>
          <w:tcPr>
            <w:tcW w:w="1414" w:type="dxa"/>
            <w:gridSpan w:val="2"/>
          </w:tcPr>
          <w:p w:rsidR="005270FA" w:rsidRPr="000C2749" w:rsidRDefault="005270FA" w:rsidP="006F5525">
            <w:pPr>
              <w:spacing w:after="0"/>
              <w:ind w:left="687"/>
              <w:rPr>
                <w:b/>
                <w:sz w:val="24"/>
                <w:szCs w:val="24"/>
              </w:rPr>
            </w:pPr>
          </w:p>
        </w:tc>
        <w:tc>
          <w:tcPr>
            <w:tcW w:w="1276" w:type="dxa"/>
            <w:gridSpan w:val="3"/>
          </w:tcPr>
          <w:p w:rsidR="005270FA" w:rsidRPr="000C2749" w:rsidRDefault="005270FA" w:rsidP="006F5525">
            <w:pPr>
              <w:spacing w:after="0"/>
              <w:ind w:left="687"/>
              <w:rPr>
                <w:b/>
                <w:sz w:val="24"/>
                <w:szCs w:val="24"/>
              </w:rPr>
            </w:pPr>
          </w:p>
        </w:tc>
        <w:tc>
          <w:tcPr>
            <w:tcW w:w="1305" w:type="dxa"/>
            <w:gridSpan w:val="3"/>
          </w:tcPr>
          <w:p w:rsidR="005270FA" w:rsidRPr="000C2749" w:rsidRDefault="005270FA" w:rsidP="006F5525">
            <w:pPr>
              <w:spacing w:after="0"/>
              <w:ind w:left="687"/>
              <w:rPr>
                <w:b/>
                <w:sz w:val="24"/>
                <w:szCs w:val="24"/>
              </w:rPr>
            </w:pPr>
          </w:p>
        </w:tc>
      </w:tr>
      <w:tr w:rsidR="005270FA" w:rsidRPr="000C2749" w:rsidTr="006F5525">
        <w:tblPrEx>
          <w:tblLook w:val="0000" w:firstRow="0" w:lastRow="0" w:firstColumn="0" w:lastColumn="0" w:noHBand="0" w:noVBand="0"/>
        </w:tblPrEx>
        <w:trPr>
          <w:trHeight w:val="240"/>
        </w:trPr>
        <w:tc>
          <w:tcPr>
            <w:tcW w:w="1289" w:type="dxa"/>
            <w:gridSpan w:val="2"/>
          </w:tcPr>
          <w:p w:rsidR="005270FA" w:rsidRPr="006F5525" w:rsidRDefault="005270FA" w:rsidP="006F5525">
            <w:pPr>
              <w:spacing w:after="0"/>
              <w:ind w:left="687"/>
              <w:rPr>
                <w:sz w:val="24"/>
                <w:szCs w:val="24"/>
              </w:rPr>
            </w:pPr>
            <w:r w:rsidRPr="006F5525">
              <w:rPr>
                <w:sz w:val="24"/>
                <w:szCs w:val="24"/>
              </w:rPr>
              <w:t>50</w:t>
            </w:r>
          </w:p>
        </w:tc>
        <w:tc>
          <w:tcPr>
            <w:tcW w:w="1124" w:type="dxa"/>
          </w:tcPr>
          <w:p w:rsidR="005270FA" w:rsidRPr="006F5525" w:rsidRDefault="005270FA" w:rsidP="006F5525">
            <w:pPr>
              <w:spacing w:after="0"/>
              <w:ind w:left="687"/>
              <w:rPr>
                <w:sz w:val="24"/>
                <w:szCs w:val="24"/>
              </w:rPr>
            </w:pPr>
            <w:r w:rsidRPr="006F5525">
              <w:rPr>
                <w:sz w:val="24"/>
                <w:szCs w:val="24"/>
              </w:rPr>
              <w:t>1</w:t>
            </w:r>
          </w:p>
        </w:tc>
        <w:tc>
          <w:tcPr>
            <w:tcW w:w="3686" w:type="dxa"/>
          </w:tcPr>
          <w:p w:rsidR="005270FA" w:rsidRPr="000C2749" w:rsidRDefault="006F4ADF" w:rsidP="006F5525">
            <w:pPr>
              <w:spacing w:after="0"/>
              <w:rPr>
                <w:b/>
                <w:sz w:val="24"/>
                <w:szCs w:val="24"/>
              </w:rPr>
            </w:pPr>
            <w:r w:rsidRPr="00EA2858">
              <w:rPr>
                <w:sz w:val="24"/>
                <w:szCs w:val="24"/>
              </w:rPr>
              <w:t>Диалогическая речь</w:t>
            </w:r>
          </w:p>
        </w:tc>
        <w:tc>
          <w:tcPr>
            <w:tcW w:w="1414" w:type="dxa"/>
            <w:gridSpan w:val="2"/>
          </w:tcPr>
          <w:p w:rsidR="005270FA" w:rsidRPr="000C2749" w:rsidRDefault="005270FA" w:rsidP="006F5525">
            <w:pPr>
              <w:spacing w:after="0"/>
              <w:ind w:left="687"/>
              <w:rPr>
                <w:b/>
                <w:sz w:val="24"/>
                <w:szCs w:val="24"/>
              </w:rPr>
            </w:pPr>
          </w:p>
        </w:tc>
        <w:tc>
          <w:tcPr>
            <w:tcW w:w="1276" w:type="dxa"/>
            <w:gridSpan w:val="3"/>
          </w:tcPr>
          <w:p w:rsidR="005270FA" w:rsidRPr="000C2749" w:rsidRDefault="005270FA" w:rsidP="006F5525">
            <w:pPr>
              <w:spacing w:after="0"/>
              <w:ind w:left="687"/>
              <w:rPr>
                <w:b/>
                <w:sz w:val="24"/>
                <w:szCs w:val="24"/>
              </w:rPr>
            </w:pPr>
          </w:p>
        </w:tc>
        <w:tc>
          <w:tcPr>
            <w:tcW w:w="1305" w:type="dxa"/>
            <w:gridSpan w:val="3"/>
          </w:tcPr>
          <w:p w:rsidR="005270FA" w:rsidRPr="000C2749" w:rsidRDefault="005270FA" w:rsidP="006F5525">
            <w:pPr>
              <w:spacing w:after="0"/>
              <w:ind w:left="687"/>
              <w:rPr>
                <w:b/>
                <w:sz w:val="24"/>
                <w:szCs w:val="24"/>
              </w:rPr>
            </w:pPr>
          </w:p>
        </w:tc>
      </w:tr>
      <w:tr w:rsidR="005270FA" w:rsidRPr="000C2749" w:rsidTr="006F5525">
        <w:tblPrEx>
          <w:tblLook w:val="0000" w:firstRow="0" w:lastRow="0" w:firstColumn="0" w:lastColumn="0" w:noHBand="0" w:noVBand="0"/>
        </w:tblPrEx>
        <w:trPr>
          <w:trHeight w:val="360"/>
        </w:trPr>
        <w:tc>
          <w:tcPr>
            <w:tcW w:w="1289" w:type="dxa"/>
            <w:gridSpan w:val="2"/>
          </w:tcPr>
          <w:p w:rsidR="005270FA" w:rsidRPr="006F5525" w:rsidRDefault="005270FA" w:rsidP="006F5525">
            <w:pPr>
              <w:spacing w:after="0"/>
              <w:ind w:left="687"/>
              <w:rPr>
                <w:sz w:val="24"/>
                <w:szCs w:val="24"/>
              </w:rPr>
            </w:pPr>
            <w:r>
              <w:rPr>
                <w:sz w:val="24"/>
                <w:szCs w:val="24"/>
              </w:rPr>
              <w:t>51</w:t>
            </w:r>
          </w:p>
        </w:tc>
        <w:tc>
          <w:tcPr>
            <w:tcW w:w="1124" w:type="dxa"/>
          </w:tcPr>
          <w:p w:rsidR="005270FA" w:rsidRPr="006F5525" w:rsidRDefault="005270FA" w:rsidP="006F5525">
            <w:pPr>
              <w:spacing w:after="0"/>
              <w:ind w:left="687"/>
              <w:rPr>
                <w:sz w:val="24"/>
                <w:szCs w:val="24"/>
              </w:rPr>
            </w:pPr>
            <w:r>
              <w:rPr>
                <w:sz w:val="24"/>
                <w:szCs w:val="24"/>
              </w:rPr>
              <w:t>1</w:t>
            </w:r>
          </w:p>
        </w:tc>
        <w:tc>
          <w:tcPr>
            <w:tcW w:w="3686" w:type="dxa"/>
          </w:tcPr>
          <w:p w:rsidR="005270FA" w:rsidRPr="006F5525" w:rsidRDefault="006F4ADF" w:rsidP="006F5525">
            <w:pPr>
              <w:spacing w:after="0"/>
              <w:rPr>
                <w:sz w:val="24"/>
                <w:szCs w:val="24"/>
              </w:rPr>
            </w:pPr>
            <w:r w:rsidRPr="00EA2858">
              <w:rPr>
                <w:sz w:val="24"/>
                <w:szCs w:val="24"/>
              </w:rPr>
              <w:t>Письменная речь</w:t>
            </w:r>
          </w:p>
        </w:tc>
        <w:tc>
          <w:tcPr>
            <w:tcW w:w="1414" w:type="dxa"/>
            <w:gridSpan w:val="2"/>
          </w:tcPr>
          <w:p w:rsidR="005270FA" w:rsidRPr="000C2749" w:rsidRDefault="005270FA" w:rsidP="006F5525">
            <w:pPr>
              <w:spacing w:after="0"/>
              <w:ind w:left="687"/>
              <w:rPr>
                <w:b/>
                <w:sz w:val="24"/>
                <w:szCs w:val="24"/>
              </w:rPr>
            </w:pPr>
          </w:p>
        </w:tc>
        <w:tc>
          <w:tcPr>
            <w:tcW w:w="1276" w:type="dxa"/>
            <w:gridSpan w:val="3"/>
          </w:tcPr>
          <w:p w:rsidR="005270FA" w:rsidRPr="000C2749" w:rsidRDefault="005270FA" w:rsidP="006F5525">
            <w:pPr>
              <w:spacing w:after="0"/>
              <w:ind w:left="687"/>
              <w:rPr>
                <w:b/>
                <w:sz w:val="24"/>
                <w:szCs w:val="24"/>
              </w:rPr>
            </w:pPr>
          </w:p>
        </w:tc>
        <w:tc>
          <w:tcPr>
            <w:tcW w:w="1305" w:type="dxa"/>
            <w:gridSpan w:val="3"/>
          </w:tcPr>
          <w:p w:rsidR="005270FA" w:rsidRPr="000C2749" w:rsidRDefault="005270FA" w:rsidP="006F5525">
            <w:pPr>
              <w:spacing w:after="0"/>
              <w:ind w:left="687"/>
              <w:rPr>
                <w:b/>
                <w:sz w:val="24"/>
                <w:szCs w:val="24"/>
              </w:rPr>
            </w:pPr>
          </w:p>
        </w:tc>
      </w:tr>
      <w:tr w:rsidR="005270FA" w:rsidRPr="000C2749" w:rsidTr="006F5525">
        <w:tblPrEx>
          <w:tblLook w:val="0000" w:firstRow="0" w:lastRow="0" w:firstColumn="0" w:lastColumn="0" w:noHBand="0" w:noVBand="0"/>
        </w:tblPrEx>
        <w:trPr>
          <w:trHeight w:val="390"/>
        </w:trPr>
        <w:tc>
          <w:tcPr>
            <w:tcW w:w="1289" w:type="dxa"/>
            <w:gridSpan w:val="2"/>
          </w:tcPr>
          <w:p w:rsidR="005270FA" w:rsidRPr="000C2749" w:rsidRDefault="005270FA" w:rsidP="006F5525">
            <w:pPr>
              <w:spacing w:after="0"/>
              <w:ind w:left="687"/>
              <w:rPr>
                <w:b/>
                <w:sz w:val="24"/>
                <w:szCs w:val="24"/>
              </w:rPr>
            </w:pPr>
            <w:r>
              <w:rPr>
                <w:b/>
                <w:sz w:val="24"/>
                <w:szCs w:val="24"/>
              </w:rPr>
              <w:t>52</w:t>
            </w:r>
          </w:p>
        </w:tc>
        <w:tc>
          <w:tcPr>
            <w:tcW w:w="1124" w:type="dxa"/>
          </w:tcPr>
          <w:p w:rsidR="005270FA" w:rsidRPr="000C2749" w:rsidRDefault="005270FA" w:rsidP="006F5525">
            <w:pPr>
              <w:spacing w:after="0"/>
              <w:ind w:left="687"/>
              <w:rPr>
                <w:b/>
                <w:sz w:val="24"/>
                <w:szCs w:val="24"/>
              </w:rPr>
            </w:pPr>
            <w:r>
              <w:rPr>
                <w:b/>
                <w:sz w:val="24"/>
                <w:szCs w:val="24"/>
              </w:rPr>
              <w:t>1</w:t>
            </w:r>
          </w:p>
        </w:tc>
        <w:tc>
          <w:tcPr>
            <w:tcW w:w="3686" w:type="dxa"/>
          </w:tcPr>
          <w:p w:rsidR="005270FA" w:rsidRPr="006F5525" w:rsidRDefault="006F4ADF" w:rsidP="006F5525">
            <w:pPr>
              <w:spacing w:after="0"/>
              <w:rPr>
                <w:sz w:val="24"/>
                <w:szCs w:val="24"/>
              </w:rPr>
            </w:pPr>
            <w:r w:rsidRPr="00EA2858">
              <w:rPr>
                <w:sz w:val="24"/>
                <w:szCs w:val="24"/>
              </w:rPr>
              <w:t>Выполнение лексико-грамматических упражнений</w:t>
            </w:r>
            <w:r>
              <w:rPr>
                <w:sz w:val="24"/>
                <w:szCs w:val="24"/>
              </w:rPr>
              <w:t xml:space="preserve"> – подготовка к тесту</w:t>
            </w:r>
          </w:p>
        </w:tc>
        <w:tc>
          <w:tcPr>
            <w:tcW w:w="1414" w:type="dxa"/>
            <w:gridSpan w:val="2"/>
          </w:tcPr>
          <w:p w:rsidR="005270FA" w:rsidRPr="000C2749" w:rsidRDefault="005270FA" w:rsidP="006F5525">
            <w:pPr>
              <w:spacing w:after="0"/>
              <w:ind w:left="687"/>
              <w:rPr>
                <w:b/>
                <w:sz w:val="24"/>
                <w:szCs w:val="24"/>
              </w:rPr>
            </w:pPr>
          </w:p>
        </w:tc>
        <w:tc>
          <w:tcPr>
            <w:tcW w:w="1276" w:type="dxa"/>
            <w:gridSpan w:val="3"/>
          </w:tcPr>
          <w:p w:rsidR="005270FA" w:rsidRPr="000C2749" w:rsidRDefault="005270FA" w:rsidP="006F5525">
            <w:pPr>
              <w:spacing w:after="0"/>
              <w:ind w:left="687"/>
              <w:rPr>
                <w:b/>
                <w:sz w:val="24"/>
                <w:szCs w:val="24"/>
              </w:rPr>
            </w:pPr>
          </w:p>
        </w:tc>
        <w:tc>
          <w:tcPr>
            <w:tcW w:w="1305" w:type="dxa"/>
            <w:gridSpan w:val="3"/>
          </w:tcPr>
          <w:p w:rsidR="005270FA" w:rsidRPr="000C2749" w:rsidRDefault="005270FA" w:rsidP="006F5525">
            <w:pPr>
              <w:spacing w:after="0"/>
              <w:ind w:left="687"/>
              <w:rPr>
                <w:b/>
                <w:sz w:val="24"/>
                <w:szCs w:val="24"/>
              </w:rPr>
            </w:pPr>
          </w:p>
        </w:tc>
      </w:tr>
      <w:tr w:rsidR="005270FA" w:rsidRPr="000C2749" w:rsidTr="006F5525">
        <w:tblPrEx>
          <w:tblLook w:val="0000" w:firstRow="0" w:lastRow="0" w:firstColumn="0" w:lastColumn="0" w:noHBand="0" w:noVBand="0"/>
        </w:tblPrEx>
        <w:trPr>
          <w:trHeight w:val="390"/>
        </w:trPr>
        <w:tc>
          <w:tcPr>
            <w:tcW w:w="1289" w:type="dxa"/>
            <w:gridSpan w:val="2"/>
          </w:tcPr>
          <w:p w:rsidR="005270FA" w:rsidRDefault="005270FA" w:rsidP="006F5525">
            <w:pPr>
              <w:spacing w:after="0"/>
              <w:ind w:left="687"/>
              <w:rPr>
                <w:b/>
                <w:sz w:val="24"/>
                <w:szCs w:val="24"/>
              </w:rPr>
            </w:pPr>
          </w:p>
          <w:p w:rsidR="005270FA" w:rsidRPr="000C2749" w:rsidRDefault="005270FA" w:rsidP="006F5525">
            <w:pPr>
              <w:spacing w:after="0"/>
              <w:ind w:left="0" w:firstLine="0"/>
              <w:rPr>
                <w:b/>
                <w:sz w:val="24"/>
                <w:szCs w:val="24"/>
              </w:rPr>
            </w:pPr>
            <w:r>
              <w:rPr>
                <w:b/>
                <w:sz w:val="24"/>
                <w:szCs w:val="24"/>
              </w:rPr>
              <w:t>53</w:t>
            </w:r>
          </w:p>
        </w:tc>
        <w:tc>
          <w:tcPr>
            <w:tcW w:w="1124" w:type="dxa"/>
          </w:tcPr>
          <w:p w:rsidR="005270FA" w:rsidRPr="000C2749" w:rsidRDefault="005270FA" w:rsidP="006F5525">
            <w:pPr>
              <w:spacing w:after="0"/>
              <w:ind w:left="687"/>
              <w:rPr>
                <w:b/>
                <w:sz w:val="24"/>
                <w:szCs w:val="24"/>
              </w:rPr>
            </w:pPr>
            <w:r>
              <w:rPr>
                <w:b/>
                <w:sz w:val="24"/>
                <w:szCs w:val="24"/>
              </w:rPr>
              <w:t>1</w:t>
            </w:r>
          </w:p>
        </w:tc>
        <w:tc>
          <w:tcPr>
            <w:tcW w:w="3686" w:type="dxa"/>
          </w:tcPr>
          <w:p w:rsidR="005270FA" w:rsidRPr="006F5525" w:rsidRDefault="006F4ADF" w:rsidP="006F4ADF">
            <w:pPr>
              <w:spacing w:after="0"/>
              <w:rPr>
                <w:sz w:val="24"/>
                <w:szCs w:val="24"/>
              </w:rPr>
            </w:pPr>
            <w:r w:rsidRPr="00EA2858">
              <w:rPr>
                <w:sz w:val="24"/>
                <w:szCs w:val="24"/>
              </w:rPr>
              <w:t>Лексико-грамматический контроль</w:t>
            </w:r>
          </w:p>
        </w:tc>
        <w:tc>
          <w:tcPr>
            <w:tcW w:w="1414" w:type="dxa"/>
            <w:gridSpan w:val="2"/>
          </w:tcPr>
          <w:p w:rsidR="005270FA" w:rsidRPr="000C2749" w:rsidRDefault="005270FA" w:rsidP="006F5525">
            <w:pPr>
              <w:spacing w:after="0"/>
              <w:ind w:left="687"/>
              <w:rPr>
                <w:b/>
                <w:sz w:val="24"/>
                <w:szCs w:val="24"/>
              </w:rPr>
            </w:pPr>
          </w:p>
        </w:tc>
        <w:tc>
          <w:tcPr>
            <w:tcW w:w="1276" w:type="dxa"/>
            <w:gridSpan w:val="3"/>
          </w:tcPr>
          <w:p w:rsidR="005270FA" w:rsidRPr="000C2749" w:rsidRDefault="005270FA" w:rsidP="006F5525">
            <w:pPr>
              <w:spacing w:after="0"/>
              <w:ind w:left="687"/>
              <w:rPr>
                <w:b/>
                <w:sz w:val="24"/>
                <w:szCs w:val="24"/>
              </w:rPr>
            </w:pPr>
          </w:p>
        </w:tc>
        <w:tc>
          <w:tcPr>
            <w:tcW w:w="1305" w:type="dxa"/>
            <w:gridSpan w:val="3"/>
          </w:tcPr>
          <w:p w:rsidR="005270FA" w:rsidRPr="000C2749" w:rsidRDefault="005270FA" w:rsidP="006F5525">
            <w:pPr>
              <w:spacing w:after="0"/>
              <w:ind w:left="687"/>
              <w:rPr>
                <w:b/>
                <w:sz w:val="24"/>
                <w:szCs w:val="24"/>
              </w:rPr>
            </w:pPr>
          </w:p>
        </w:tc>
      </w:tr>
      <w:tr w:rsidR="005270FA" w:rsidRPr="000C2749" w:rsidTr="006F5525">
        <w:tblPrEx>
          <w:tblLook w:val="0000" w:firstRow="0" w:lastRow="0" w:firstColumn="0" w:lastColumn="0" w:noHBand="0" w:noVBand="0"/>
        </w:tblPrEx>
        <w:trPr>
          <w:trHeight w:val="390"/>
        </w:trPr>
        <w:tc>
          <w:tcPr>
            <w:tcW w:w="1289" w:type="dxa"/>
            <w:gridSpan w:val="2"/>
          </w:tcPr>
          <w:p w:rsidR="005270FA" w:rsidRDefault="005270FA" w:rsidP="006F5525">
            <w:pPr>
              <w:spacing w:after="0"/>
              <w:ind w:left="687"/>
              <w:rPr>
                <w:b/>
                <w:sz w:val="24"/>
                <w:szCs w:val="24"/>
              </w:rPr>
            </w:pPr>
            <w:r>
              <w:rPr>
                <w:b/>
                <w:sz w:val="24"/>
                <w:szCs w:val="24"/>
              </w:rPr>
              <w:t>54</w:t>
            </w:r>
          </w:p>
        </w:tc>
        <w:tc>
          <w:tcPr>
            <w:tcW w:w="1124" w:type="dxa"/>
          </w:tcPr>
          <w:p w:rsidR="005270FA" w:rsidRPr="000C2749" w:rsidRDefault="005270FA" w:rsidP="006F5525">
            <w:pPr>
              <w:spacing w:after="0"/>
              <w:ind w:left="687"/>
              <w:rPr>
                <w:b/>
                <w:sz w:val="24"/>
                <w:szCs w:val="24"/>
              </w:rPr>
            </w:pPr>
            <w:r>
              <w:rPr>
                <w:b/>
                <w:sz w:val="24"/>
                <w:szCs w:val="24"/>
              </w:rPr>
              <w:t>1</w:t>
            </w:r>
          </w:p>
        </w:tc>
        <w:tc>
          <w:tcPr>
            <w:tcW w:w="3686" w:type="dxa"/>
          </w:tcPr>
          <w:p w:rsidR="005270FA" w:rsidRPr="000C2749" w:rsidRDefault="006F4ADF" w:rsidP="006F4ADF">
            <w:pPr>
              <w:spacing w:after="0"/>
              <w:ind w:left="0" w:firstLine="0"/>
              <w:rPr>
                <w:b/>
                <w:sz w:val="24"/>
                <w:szCs w:val="24"/>
              </w:rPr>
            </w:pPr>
            <w:r>
              <w:rPr>
                <w:rStyle w:val="a7"/>
                <w:color w:val="1D1B11"/>
              </w:rPr>
              <w:t xml:space="preserve">Работа над ошибками. </w:t>
            </w:r>
            <w:r w:rsidRPr="006F4ADF">
              <w:rPr>
                <w:rStyle w:val="a7"/>
                <w:color w:val="1D1B11"/>
              </w:rPr>
              <w:t>Монологическая речь</w:t>
            </w:r>
          </w:p>
        </w:tc>
        <w:tc>
          <w:tcPr>
            <w:tcW w:w="1414" w:type="dxa"/>
            <w:gridSpan w:val="2"/>
          </w:tcPr>
          <w:p w:rsidR="005270FA" w:rsidRPr="000C2749" w:rsidRDefault="005270FA" w:rsidP="006F5525">
            <w:pPr>
              <w:spacing w:after="0"/>
              <w:ind w:left="687"/>
              <w:rPr>
                <w:b/>
                <w:sz w:val="24"/>
                <w:szCs w:val="24"/>
              </w:rPr>
            </w:pPr>
          </w:p>
        </w:tc>
        <w:tc>
          <w:tcPr>
            <w:tcW w:w="1276" w:type="dxa"/>
            <w:gridSpan w:val="3"/>
          </w:tcPr>
          <w:p w:rsidR="005270FA" w:rsidRPr="000C2749" w:rsidRDefault="005270FA" w:rsidP="006F5525">
            <w:pPr>
              <w:spacing w:after="0"/>
              <w:ind w:left="687"/>
              <w:rPr>
                <w:b/>
                <w:sz w:val="24"/>
                <w:szCs w:val="24"/>
              </w:rPr>
            </w:pPr>
          </w:p>
        </w:tc>
        <w:tc>
          <w:tcPr>
            <w:tcW w:w="1305" w:type="dxa"/>
            <w:gridSpan w:val="3"/>
          </w:tcPr>
          <w:p w:rsidR="005270FA" w:rsidRPr="000C2749" w:rsidRDefault="005270FA" w:rsidP="006F5525">
            <w:pPr>
              <w:spacing w:after="0"/>
              <w:ind w:left="687"/>
              <w:rPr>
                <w:b/>
                <w:sz w:val="24"/>
                <w:szCs w:val="24"/>
              </w:rPr>
            </w:pPr>
          </w:p>
        </w:tc>
      </w:tr>
      <w:tr w:rsidR="00FC6E61" w:rsidRPr="000C2749" w:rsidTr="00D430B2">
        <w:tblPrEx>
          <w:tblLook w:val="0000" w:firstRow="0" w:lastRow="0" w:firstColumn="0" w:lastColumn="0" w:noHBand="0" w:noVBand="0"/>
        </w:tblPrEx>
        <w:trPr>
          <w:trHeight w:val="390"/>
        </w:trPr>
        <w:tc>
          <w:tcPr>
            <w:tcW w:w="8789" w:type="dxa"/>
            <w:gridSpan w:val="9"/>
          </w:tcPr>
          <w:p w:rsidR="00FC6E61" w:rsidRPr="000C2749" w:rsidRDefault="006F4ADF" w:rsidP="006F4ADF">
            <w:pPr>
              <w:spacing w:after="0"/>
              <w:ind w:left="687"/>
              <w:jc w:val="center"/>
              <w:rPr>
                <w:b/>
                <w:sz w:val="24"/>
                <w:szCs w:val="24"/>
              </w:rPr>
            </w:pPr>
            <w:r>
              <w:rPr>
                <w:b/>
                <w:bCs/>
                <w:sz w:val="24"/>
                <w:szCs w:val="24"/>
              </w:rPr>
              <w:t>Тема 6</w:t>
            </w:r>
            <w:r w:rsidRPr="00EA2858">
              <w:rPr>
                <w:b/>
                <w:bCs/>
                <w:sz w:val="24"/>
                <w:szCs w:val="24"/>
              </w:rPr>
              <w:t>: « Еда» (14 часов)</w:t>
            </w:r>
          </w:p>
        </w:tc>
        <w:tc>
          <w:tcPr>
            <w:tcW w:w="1305" w:type="dxa"/>
            <w:gridSpan w:val="3"/>
          </w:tcPr>
          <w:p w:rsidR="00FC6E61" w:rsidRPr="000C2749" w:rsidRDefault="00FC6E61" w:rsidP="006F5525">
            <w:pPr>
              <w:spacing w:after="0"/>
              <w:ind w:left="687"/>
              <w:rPr>
                <w:b/>
                <w:sz w:val="24"/>
                <w:szCs w:val="24"/>
              </w:rPr>
            </w:pPr>
          </w:p>
        </w:tc>
      </w:tr>
      <w:tr w:rsidR="005270FA" w:rsidRPr="000C2749" w:rsidTr="006F5525">
        <w:tblPrEx>
          <w:tblLook w:val="0000" w:firstRow="0" w:lastRow="0" w:firstColumn="0" w:lastColumn="0" w:noHBand="0" w:noVBand="0"/>
        </w:tblPrEx>
        <w:trPr>
          <w:trHeight w:val="390"/>
        </w:trPr>
        <w:tc>
          <w:tcPr>
            <w:tcW w:w="1289" w:type="dxa"/>
            <w:gridSpan w:val="2"/>
          </w:tcPr>
          <w:p w:rsidR="005270FA" w:rsidRDefault="005270FA" w:rsidP="006F5525">
            <w:pPr>
              <w:spacing w:after="0"/>
              <w:ind w:left="687"/>
              <w:rPr>
                <w:b/>
                <w:sz w:val="24"/>
                <w:szCs w:val="24"/>
              </w:rPr>
            </w:pPr>
            <w:r>
              <w:rPr>
                <w:b/>
                <w:sz w:val="24"/>
                <w:szCs w:val="24"/>
              </w:rPr>
              <w:t>55</w:t>
            </w:r>
          </w:p>
        </w:tc>
        <w:tc>
          <w:tcPr>
            <w:tcW w:w="1124" w:type="dxa"/>
          </w:tcPr>
          <w:p w:rsidR="005270FA" w:rsidRPr="000C2749" w:rsidRDefault="005270FA" w:rsidP="006F5525">
            <w:pPr>
              <w:spacing w:after="0"/>
              <w:ind w:left="687"/>
              <w:rPr>
                <w:b/>
                <w:sz w:val="24"/>
                <w:szCs w:val="24"/>
              </w:rPr>
            </w:pPr>
            <w:r>
              <w:rPr>
                <w:b/>
                <w:sz w:val="24"/>
                <w:szCs w:val="24"/>
              </w:rPr>
              <w:t>1</w:t>
            </w:r>
          </w:p>
        </w:tc>
        <w:tc>
          <w:tcPr>
            <w:tcW w:w="3686" w:type="dxa"/>
          </w:tcPr>
          <w:p w:rsidR="005270FA" w:rsidRPr="000C2749" w:rsidRDefault="006F4ADF" w:rsidP="006F4ADF">
            <w:pPr>
              <w:spacing w:after="0"/>
              <w:rPr>
                <w:b/>
                <w:sz w:val="24"/>
                <w:szCs w:val="24"/>
              </w:rPr>
            </w:pPr>
            <w:r w:rsidRPr="00EA2858">
              <w:rPr>
                <w:sz w:val="24"/>
                <w:szCs w:val="24"/>
              </w:rPr>
              <w:t>Введение лексики по теме</w:t>
            </w:r>
          </w:p>
        </w:tc>
        <w:tc>
          <w:tcPr>
            <w:tcW w:w="1414" w:type="dxa"/>
            <w:gridSpan w:val="2"/>
          </w:tcPr>
          <w:p w:rsidR="005270FA" w:rsidRPr="000C2749" w:rsidRDefault="005270FA" w:rsidP="006F5525">
            <w:pPr>
              <w:spacing w:after="0"/>
              <w:ind w:left="687"/>
              <w:rPr>
                <w:b/>
                <w:sz w:val="24"/>
                <w:szCs w:val="24"/>
              </w:rPr>
            </w:pPr>
          </w:p>
        </w:tc>
        <w:tc>
          <w:tcPr>
            <w:tcW w:w="1276" w:type="dxa"/>
            <w:gridSpan w:val="3"/>
          </w:tcPr>
          <w:p w:rsidR="005270FA" w:rsidRPr="000C2749" w:rsidRDefault="005270FA" w:rsidP="006F5525">
            <w:pPr>
              <w:spacing w:after="0"/>
              <w:ind w:left="687"/>
              <w:rPr>
                <w:b/>
                <w:sz w:val="24"/>
                <w:szCs w:val="24"/>
              </w:rPr>
            </w:pPr>
          </w:p>
        </w:tc>
        <w:tc>
          <w:tcPr>
            <w:tcW w:w="1305" w:type="dxa"/>
            <w:gridSpan w:val="3"/>
          </w:tcPr>
          <w:p w:rsidR="005270FA" w:rsidRPr="000C2749" w:rsidRDefault="005270FA" w:rsidP="006F5525">
            <w:pPr>
              <w:spacing w:after="0"/>
              <w:ind w:left="687"/>
              <w:rPr>
                <w:b/>
                <w:sz w:val="24"/>
                <w:szCs w:val="24"/>
              </w:rPr>
            </w:pPr>
          </w:p>
        </w:tc>
      </w:tr>
      <w:tr w:rsidR="005270FA" w:rsidRPr="000C2749" w:rsidTr="006F5525">
        <w:tblPrEx>
          <w:tblLook w:val="0000" w:firstRow="0" w:lastRow="0" w:firstColumn="0" w:lastColumn="0" w:noHBand="0" w:noVBand="0"/>
        </w:tblPrEx>
        <w:trPr>
          <w:trHeight w:val="390"/>
        </w:trPr>
        <w:tc>
          <w:tcPr>
            <w:tcW w:w="1289" w:type="dxa"/>
            <w:gridSpan w:val="2"/>
          </w:tcPr>
          <w:p w:rsidR="005270FA" w:rsidRDefault="005270FA" w:rsidP="006F5525">
            <w:pPr>
              <w:spacing w:after="0"/>
              <w:ind w:left="687"/>
              <w:rPr>
                <w:b/>
                <w:sz w:val="24"/>
                <w:szCs w:val="24"/>
              </w:rPr>
            </w:pPr>
            <w:r>
              <w:rPr>
                <w:b/>
                <w:sz w:val="24"/>
                <w:szCs w:val="24"/>
              </w:rPr>
              <w:t>56</w:t>
            </w:r>
          </w:p>
        </w:tc>
        <w:tc>
          <w:tcPr>
            <w:tcW w:w="1124" w:type="dxa"/>
          </w:tcPr>
          <w:p w:rsidR="005270FA" w:rsidRPr="000C2749" w:rsidRDefault="005270FA" w:rsidP="006F5525">
            <w:pPr>
              <w:spacing w:after="0"/>
              <w:ind w:left="687"/>
              <w:rPr>
                <w:b/>
                <w:sz w:val="24"/>
                <w:szCs w:val="24"/>
              </w:rPr>
            </w:pPr>
            <w:r>
              <w:rPr>
                <w:b/>
                <w:sz w:val="24"/>
                <w:szCs w:val="24"/>
              </w:rPr>
              <w:t>1</w:t>
            </w:r>
          </w:p>
        </w:tc>
        <w:tc>
          <w:tcPr>
            <w:tcW w:w="3686" w:type="dxa"/>
          </w:tcPr>
          <w:p w:rsidR="005270FA" w:rsidRPr="000C2749" w:rsidRDefault="006F4ADF" w:rsidP="006F4ADF">
            <w:pPr>
              <w:spacing w:after="0"/>
              <w:rPr>
                <w:b/>
                <w:sz w:val="24"/>
                <w:szCs w:val="24"/>
              </w:rPr>
            </w:pPr>
            <w:r w:rsidRPr="00EA2858">
              <w:rPr>
                <w:sz w:val="24"/>
                <w:szCs w:val="24"/>
              </w:rPr>
              <w:t>Выполнение лексических упражнений</w:t>
            </w:r>
          </w:p>
        </w:tc>
        <w:tc>
          <w:tcPr>
            <w:tcW w:w="1414" w:type="dxa"/>
            <w:gridSpan w:val="2"/>
          </w:tcPr>
          <w:p w:rsidR="005270FA" w:rsidRPr="000C2749" w:rsidRDefault="005270FA" w:rsidP="006F5525">
            <w:pPr>
              <w:spacing w:after="0"/>
              <w:ind w:left="687"/>
              <w:rPr>
                <w:b/>
                <w:sz w:val="24"/>
                <w:szCs w:val="24"/>
              </w:rPr>
            </w:pPr>
          </w:p>
        </w:tc>
        <w:tc>
          <w:tcPr>
            <w:tcW w:w="1276" w:type="dxa"/>
            <w:gridSpan w:val="3"/>
          </w:tcPr>
          <w:p w:rsidR="005270FA" w:rsidRPr="000C2749" w:rsidRDefault="005270FA" w:rsidP="006F5525">
            <w:pPr>
              <w:spacing w:after="0"/>
              <w:ind w:left="687"/>
              <w:rPr>
                <w:b/>
                <w:sz w:val="24"/>
                <w:szCs w:val="24"/>
              </w:rPr>
            </w:pPr>
          </w:p>
        </w:tc>
        <w:tc>
          <w:tcPr>
            <w:tcW w:w="1305" w:type="dxa"/>
            <w:gridSpan w:val="3"/>
          </w:tcPr>
          <w:p w:rsidR="005270FA" w:rsidRPr="000C2749" w:rsidRDefault="005270FA" w:rsidP="006F5525">
            <w:pPr>
              <w:spacing w:after="0"/>
              <w:ind w:left="687"/>
              <w:rPr>
                <w:b/>
                <w:sz w:val="24"/>
                <w:szCs w:val="24"/>
              </w:rPr>
            </w:pPr>
          </w:p>
        </w:tc>
      </w:tr>
      <w:tr w:rsidR="005270FA" w:rsidRPr="000C2749" w:rsidTr="006F5525">
        <w:tblPrEx>
          <w:tblLook w:val="0000" w:firstRow="0" w:lastRow="0" w:firstColumn="0" w:lastColumn="0" w:noHBand="0" w:noVBand="0"/>
        </w:tblPrEx>
        <w:trPr>
          <w:trHeight w:val="390"/>
        </w:trPr>
        <w:tc>
          <w:tcPr>
            <w:tcW w:w="1289" w:type="dxa"/>
            <w:gridSpan w:val="2"/>
          </w:tcPr>
          <w:p w:rsidR="005270FA" w:rsidRDefault="005270FA" w:rsidP="006F4ADF">
            <w:pPr>
              <w:spacing w:after="0"/>
              <w:ind w:left="0" w:firstLine="0"/>
              <w:rPr>
                <w:b/>
                <w:sz w:val="24"/>
                <w:szCs w:val="24"/>
              </w:rPr>
            </w:pPr>
            <w:r>
              <w:rPr>
                <w:b/>
                <w:sz w:val="24"/>
                <w:szCs w:val="24"/>
              </w:rPr>
              <w:t>57</w:t>
            </w:r>
          </w:p>
        </w:tc>
        <w:tc>
          <w:tcPr>
            <w:tcW w:w="1124" w:type="dxa"/>
          </w:tcPr>
          <w:p w:rsidR="005270FA" w:rsidRPr="000C2749" w:rsidRDefault="005270FA" w:rsidP="006F4ADF">
            <w:pPr>
              <w:spacing w:after="0"/>
              <w:ind w:left="0" w:firstLine="0"/>
              <w:rPr>
                <w:b/>
                <w:sz w:val="24"/>
                <w:szCs w:val="24"/>
              </w:rPr>
            </w:pPr>
            <w:r>
              <w:rPr>
                <w:b/>
                <w:sz w:val="24"/>
                <w:szCs w:val="24"/>
              </w:rPr>
              <w:t>1</w:t>
            </w:r>
          </w:p>
        </w:tc>
        <w:tc>
          <w:tcPr>
            <w:tcW w:w="3686" w:type="dxa"/>
          </w:tcPr>
          <w:p w:rsidR="005270FA" w:rsidRPr="000C2749" w:rsidRDefault="006F4ADF" w:rsidP="006F4ADF">
            <w:pPr>
              <w:spacing w:after="0"/>
              <w:ind w:left="0" w:firstLine="0"/>
              <w:rPr>
                <w:b/>
                <w:sz w:val="24"/>
                <w:szCs w:val="24"/>
              </w:rPr>
            </w:pPr>
            <w:r w:rsidRPr="00EA2858">
              <w:rPr>
                <w:sz w:val="24"/>
                <w:szCs w:val="24"/>
              </w:rPr>
              <w:t>Диалогическая речь</w:t>
            </w:r>
          </w:p>
        </w:tc>
        <w:tc>
          <w:tcPr>
            <w:tcW w:w="1414" w:type="dxa"/>
            <w:gridSpan w:val="2"/>
          </w:tcPr>
          <w:p w:rsidR="005270FA" w:rsidRPr="000C2749" w:rsidRDefault="005270FA" w:rsidP="006F5525">
            <w:pPr>
              <w:spacing w:after="0"/>
              <w:ind w:left="687"/>
              <w:rPr>
                <w:b/>
                <w:sz w:val="24"/>
                <w:szCs w:val="24"/>
              </w:rPr>
            </w:pPr>
          </w:p>
        </w:tc>
        <w:tc>
          <w:tcPr>
            <w:tcW w:w="1276" w:type="dxa"/>
            <w:gridSpan w:val="3"/>
          </w:tcPr>
          <w:p w:rsidR="005270FA" w:rsidRPr="000C2749" w:rsidRDefault="005270FA" w:rsidP="006F5525">
            <w:pPr>
              <w:spacing w:after="0"/>
              <w:ind w:left="687"/>
              <w:rPr>
                <w:b/>
                <w:sz w:val="24"/>
                <w:szCs w:val="24"/>
              </w:rPr>
            </w:pPr>
          </w:p>
        </w:tc>
        <w:tc>
          <w:tcPr>
            <w:tcW w:w="1305" w:type="dxa"/>
            <w:gridSpan w:val="3"/>
          </w:tcPr>
          <w:p w:rsidR="005270FA" w:rsidRPr="000C2749" w:rsidRDefault="005270FA" w:rsidP="006F5525">
            <w:pPr>
              <w:spacing w:after="0"/>
              <w:ind w:left="687"/>
              <w:rPr>
                <w:b/>
                <w:sz w:val="24"/>
                <w:szCs w:val="24"/>
              </w:rPr>
            </w:pPr>
          </w:p>
        </w:tc>
      </w:tr>
      <w:tr w:rsidR="005270FA" w:rsidRPr="000C2749" w:rsidTr="006F5525">
        <w:tblPrEx>
          <w:tblLook w:val="0000" w:firstRow="0" w:lastRow="0" w:firstColumn="0" w:lastColumn="0" w:noHBand="0" w:noVBand="0"/>
        </w:tblPrEx>
        <w:trPr>
          <w:trHeight w:val="390"/>
        </w:trPr>
        <w:tc>
          <w:tcPr>
            <w:tcW w:w="1289" w:type="dxa"/>
            <w:gridSpan w:val="2"/>
          </w:tcPr>
          <w:p w:rsidR="005270FA" w:rsidRDefault="005270FA" w:rsidP="006F5525">
            <w:pPr>
              <w:spacing w:after="0"/>
              <w:ind w:left="687"/>
              <w:rPr>
                <w:b/>
                <w:sz w:val="24"/>
                <w:szCs w:val="24"/>
              </w:rPr>
            </w:pPr>
            <w:r>
              <w:rPr>
                <w:b/>
                <w:sz w:val="24"/>
                <w:szCs w:val="24"/>
              </w:rPr>
              <w:t>58</w:t>
            </w:r>
          </w:p>
        </w:tc>
        <w:tc>
          <w:tcPr>
            <w:tcW w:w="1124" w:type="dxa"/>
          </w:tcPr>
          <w:p w:rsidR="005270FA" w:rsidRPr="000C2749" w:rsidRDefault="005270FA" w:rsidP="006F5525">
            <w:pPr>
              <w:spacing w:after="0"/>
              <w:ind w:left="687"/>
              <w:rPr>
                <w:b/>
                <w:sz w:val="24"/>
                <w:szCs w:val="24"/>
              </w:rPr>
            </w:pPr>
            <w:r>
              <w:rPr>
                <w:b/>
                <w:sz w:val="24"/>
                <w:szCs w:val="24"/>
              </w:rPr>
              <w:t>1</w:t>
            </w:r>
          </w:p>
        </w:tc>
        <w:tc>
          <w:tcPr>
            <w:tcW w:w="3686" w:type="dxa"/>
          </w:tcPr>
          <w:p w:rsidR="005270FA" w:rsidRPr="000C2749" w:rsidRDefault="006F4ADF" w:rsidP="006F4ADF">
            <w:pPr>
              <w:spacing w:after="0"/>
              <w:rPr>
                <w:b/>
                <w:sz w:val="24"/>
                <w:szCs w:val="24"/>
              </w:rPr>
            </w:pPr>
            <w:r w:rsidRPr="00EA2858">
              <w:rPr>
                <w:sz w:val="24"/>
                <w:szCs w:val="24"/>
              </w:rPr>
              <w:t>Монологическая речь</w:t>
            </w:r>
          </w:p>
        </w:tc>
        <w:tc>
          <w:tcPr>
            <w:tcW w:w="1414" w:type="dxa"/>
            <w:gridSpan w:val="2"/>
          </w:tcPr>
          <w:p w:rsidR="005270FA" w:rsidRPr="000C2749" w:rsidRDefault="005270FA" w:rsidP="006F5525">
            <w:pPr>
              <w:spacing w:after="0"/>
              <w:ind w:left="687"/>
              <w:rPr>
                <w:b/>
                <w:sz w:val="24"/>
                <w:szCs w:val="24"/>
              </w:rPr>
            </w:pPr>
          </w:p>
        </w:tc>
        <w:tc>
          <w:tcPr>
            <w:tcW w:w="1276" w:type="dxa"/>
            <w:gridSpan w:val="3"/>
          </w:tcPr>
          <w:p w:rsidR="005270FA" w:rsidRPr="000C2749" w:rsidRDefault="005270FA" w:rsidP="006F5525">
            <w:pPr>
              <w:spacing w:after="0"/>
              <w:ind w:left="687"/>
              <w:rPr>
                <w:b/>
                <w:sz w:val="24"/>
                <w:szCs w:val="24"/>
              </w:rPr>
            </w:pPr>
          </w:p>
        </w:tc>
        <w:tc>
          <w:tcPr>
            <w:tcW w:w="1305" w:type="dxa"/>
            <w:gridSpan w:val="3"/>
          </w:tcPr>
          <w:p w:rsidR="005270FA" w:rsidRPr="000C2749" w:rsidRDefault="005270FA" w:rsidP="006F5525">
            <w:pPr>
              <w:spacing w:after="0"/>
              <w:ind w:left="687"/>
              <w:rPr>
                <w:b/>
                <w:sz w:val="24"/>
                <w:szCs w:val="24"/>
              </w:rPr>
            </w:pPr>
          </w:p>
        </w:tc>
      </w:tr>
      <w:tr w:rsidR="006F4ADF" w:rsidRPr="000C2749" w:rsidTr="006F5525">
        <w:tblPrEx>
          <w:tblLook w:val="0000" w:firstRow="0" w:lastRow="0" w:firstColumn="0" w:lastColumn="0" w:noHBand="0" w:noVBand="0"/>
        </w:tblPrEx>
        <w:trPr>
          <w:trHeight w:val="390"/>
        </w:trPr>
        <w:tc>
          <w:tcPr>
            <w:tcW w:w="1289" w:type="dxa"/>
            <w:gridSpan w:val="2"/>
          </w:tcPr>
          <w:p w:rsidR="006F4ADF" w:rsidRDefault="006F4ADF" w:rsidP="006F5525">
            <w:pPr>
              <w:spacing w:after="0"/>
              <w:ind w:left="687"/>
              <w:rPr>
                <w:b/>
                <w:sz w:val="24"/>
                <w:szCs w:val="24"/>
              </w:rPr>
            </w:pPr>
            <w:r>
              <w:rPr>
                <w:b/>
                <w:sz w:val="24"/>
                <w:szCs w:val="24"/>
              </w:rPr>
              <w:t>59</w:t>
            </w:r>
          </w:p>
        </w:tc>
        <w:tc>
          <w:tcPr>
            <w:tcW w:w="1124" w:type="dxa"/>
          </w:tcPr>
          <w:p w:rsidR="006F4ADF" w:rsidRPr="000C2749" w:rsidRDefault="006F4ADF" w:rsidP="006F5525">
            <w:pPr>
              <w:spacing w:after="0"/>
              <w:ind w:left="687"/>
              <w:rPr>
                <w:b/>
                <w:sz w:val="24"/>
                <w:szCs w:val="24"/>
              </w:rPr>
            </w:pPr>
            <w:r>
              <w:rPr>
                <w:b/>
                <w:sz w:val="24"/>
                <w:szCs w:val="24"/>
              </w:rPr>
              <w:t>1</w:t>
            </w:r>
          </w:p>
        </w:tc>
        <w:tc>
          <w:tcPr>
            <w:tcW w:w="3686" w:type="dxa"/>
          </w:tcPr>
          <w:p w:rsidR="006F4ADF" w:rsidRPr="00EA2858" w:rsidRDefault="006F4ADF" w:rsidP="00871E69">
            <w:pPr>
              <w:spacing w:after="0" w:line="0" w:lineRule="atLeast"/>
              <w:rPr>
                <w:sz w:val="20"/>
                <w:szCs w:val="20"/>
              </w:rPr>
            </w:pPr>
            <w:r w:rsidRPr="00EA2858">
              <w:rPr>
                <w:sz w:val="24"/>
                <w:szCs w:val="24"/>
              </w:rPr>
              <w:t xml:space="preserve">Грамматика: глагол </w:t>
            </w:r>
            <w:proofErr w:type="spellStart"/>
            <w:r w:rsidRPr="00EA2858">
              <w:rPr>
                <w:sz w:val="24"/>
                <w:szCs w:val="24"/>
              </w:rPr>
              <w:t>gustar</w:t>
            </w:r>
            <w:proofErr w:type="spellEnd"/>
          </w:p>
        </w:tc>
        <w:tc>
          <w:tcPr>
            <w:tcW w:w="1414" w:type="dxa"/>
            <w:gridSpan w:val="2"/>
          </w:tcPr>
          <w:p w:rsidR="006F4ADF" w:rsidRPr="000C2749" w:rsidRDefault="006F4ADF" w:rsidP="006F5525">
            <w:pPr>
              <w:spacing w:after="0"/>
              <w:ind w:left="687"/>
              <w:rPr>
                <w:b/>
                <w:sz w:val="24"/>
                <w:szCs w:val="24"/>
              </w:rPr>
            </w:pPr>
          </w:p>
        </w:tc>
        <w:tc>
          <w:tcPr>
            <w:tcW w:w="1276" w:type="dxa"/>
            <w:gridSpan w:val="3"/>
          </w:tcPr>
          <w:p w:rsidR="006F4ADF" w:rsidRPr="000C2749" w:rsidRDefault="006F4ADF" w:rsidP="006F5525">
            <w:pPr>
              <w:spacing w:after="0"/>
              <w:ind w:left="687"/>
              <w:rPr>
                <w:b/>
                <w:sz w:val="24"/>
                <w:szCs w:val="24"/>
              </w:rPr>
            </w:pPr>
          </w:p>
        </w:tc>
        <w:tc>
          <w:tcPr>
            <w:tcW w:w="1305" w:type="dxa"/>
            <w:gridSpan w:val="3"/>
          </w:tcPr>
          <w:p w:rsidR="006F4ADF" w:rsidRPr="000C2749" w:rsidRDefault="006F4ADF" w:rsidP="006F5525">
            <w:pPr>
              <w:spacing w:after="0"/>
              <w:ind w:left="687"/>
              <w:rPr>
                <w:b/>
                <w:sz w:val="24"/>
                <w:szCs w:val="24"/>
              </w:rPr>
            </w:pPr>
          </w:p>
        </w:tc>
      </w:tr>
      <w:tr w:rsidR="006F4ADF" w:rsidRPr="000C2749" w:rsidTr="006F5525">
        <w:tblPrEx>
          <w:tblLook w:val="0000" w:firstRow="0" w:lastRow="0" w:firstColumn="0" w:lastColumn="0" w:noHBand="0" w:noVBand="0"/>
        </w:tblPrEx>
        <w:trPr>
          <w:trHeight w:val="390"/>
        </w:trPr>
        <w:tc>
          <w:tcPr>
            <w:tcW w:w="1289" w:type="dxa"/>
            <w:gridSpan w:val="2"/>
          </w:tcPr>
          <w:p w:rsidR="006F4ADF" w:rsidRDefault="006F4ADF" w:rsidP="006F5525">
            <w:pPr>
              <w:spacing w:after="0"/>
              <w:ind w:left="687"/>
              <w:rPr>
                <w:b/>
                <w:sz w:val="24"/>
                <w:szCs w:val="24"/>
              </w:rPr>
            </w:pPr>
            <w:r>
              <w:rPr>
                <w:b/>
                <w:sz w:val="24"/>
                <w:szCs w:val="24"/>
              </w:rPr>
              <w:lastRenderedPageBreak/>
              <w:t>60</w:t>
            </w:r>
          </w:p>
        </w:tc>
        <w:tc>
          <w:tcPr>
            <w:tcW w:w="1124" w:type="dxa"/>
          </w:tcPr>
          <w:p w:rsidR="006F4ADF" w:rsidRPr="000C2749" w:rsidRDefault="006F4ADF" w:rsidP="006F5525">
            <w:pPr>
              <w:spacing w:after="0"/>
              <w:ind w:left="687"/>
              <w:rPr>
                <w:b/>
                <w:sz w:val="24"/>
                <w:szCs w:val="24"/>
              </w:rPr>
            </w:pPr>
            <w:r>
              <w:rPr>
                <w:b/>
                <w:sz w:val="24"/>
                <w:szCs w:val="24"/>
              </w:rPr>
              <w:t>1</w:t>
            </w:r>
          </w:p>
        </w:tc>
        <w:tc>
          <w:tcPr>
            <w:tcW w:w="3686" w:type="dxa"/>
          </w:tcPr>
          <w:p w:rsidR="006F4ADF" w:rsidRPr="000C2749" w:rsidRDefault="006F4ADF" w:rsidP="00377016">
            <w:pPr>
              <w:spacing w:after="0"/>
              <w:rPr>
                <w:b/>
                <w:sz w:val="24"/>
                <w:szCs w:val="24"/>
              </w:rPr>
            </w:pPr>
            <w:r w:rsidRPr="00EA2858">
              <w:rPr>
                <w:sz w:val="24"/>
                <w:szCs w:val="24"/>
              </w:rPr>
              <w:t>Выполнение</w:t>
            </w:r>
            <w:r>
              <w:rPr>
                <w:sz w:val="24"/>
                <w:szCs w:val="24"/>
              </w:rPr>
              <w:t xml:space="preserve"> </w:t>
            </w:r>
            <w:r w:rsidRPr="00EA2858">
              <w:rPr>
                <w:sz w:val="24"/>
                <w:szCs w:val="24"/>
              </w:rPr>
              <w:t>лексико- грамматических упражнений</w:t>
            </w:r>
          </w:p>
        </w:tc>
        <w:tc>
          <w:tcPr>
            <w:tcW w:w="1414" w:type="dxa"/>
            <w:gridSpan w:val="2"/>
          </w:tcPr>
          <w:p w:rsidR="006F4ADF" w:rsidRPr="000C2749" w:rsidRDefault="006F4ADF" w:rsidP="006F5525">
            <w:pPr>
              <w:spacing w:after="0"/>
              <w:ind w:left="687"/>
              <w:rPr>
                <w:b/>
                <w:sz w:val="24"/>
                <w:szCs w:val="24"/>
              </w:rPr>
            </w:pPr>
          </w:p>
        </w:tc>
        <w:tc>
          <w:tcPr>
            <w:tcW w:w="1276" w:type="dxa"/>
            <w:gridSpan w:val="3"/>
          </w:tcPr>
          <w:p w:rsidR="006F4ADF" w:rsidRPr="000C2749" w:rsidRDefault="006F4ADF" w:rsidP="006F5525">
            <w:pPr>
              <w:spacing w:after="0"/>
              <w:ind w:left="687"/>
              <w:rPr>
                <w:b/>
                <w:sz w:val="24"/>
                <w:szCs w:val="24"/>
              </w:rPr>
            </w:pPr>
          </w:p>
        </w:tc>
        <w:tc>
          <w:tcPr>
            <w:tcW w:w="1305" w:type="dxa"/>
            <w:gridSpan w:val="3"/>
          </w:tcPr>
          <w:p w:rsidR="006F4ADF" w:rsidRPr="000C2749" w:rsidRDefault="006F4ADF" w:rsidP="006F5525">
            <w:pPr>
              <w:spacing w:after="0"/>
              <w:ind w:left="687"/>
              <w:rPr>
                <w:b/>
                <w:sz w:val="24"/>
                <w:szCs w:val="24"/>
              </w:rPr>
            </w:pPr>
          </w:p>
        </w:tc>
      </w:tr>
      <w:tr w:rsidR="006F4ADF" w:rsidRPr="000C2749" w:rsidTr="006F5525">
        <w:tblPrEx>
          <w:tblLook w:val="0000" w:firstRow="0" w:lastRow="0" w:firstColumn="0" w:lastColumn="0" w:noHBand="0" w:noVBand="0"/>
        </w:tblPrEx>
        <w:trPr>
          <w:trHeight w:val="390"/>
        </w:trPr>
        <w:tc>
          <w:tcPr>
            <w:tcW w:w="1289" w:type="dxa"/>
            <w:gridSpan w:val="2"/>
          </w:tcPr>
          <w:p w:rsidR="006F4ADF" w:rsidRDefault="006F4ADF" w:rsidP="006F5525">
            <w:pPr>
              <w:spacing w:after="0"/>
              <w:ind w:left="687"/>
              <w:rPr>
                <w:b/>
                <w:sz w:val="24"/>
                <w:szCs w:val="24"/>
              </w:rPr>
            </w:pPr>
            <w:r>
              <w:rPr>
                <w:b/>
                <w:sz w:val="24"/>
                <w:szCs w:val="24"/>
              </w:rPr>
              <w:t>61</w:t>
            </w:r>
          </w:p>
        </w:tc>
        <w:tc>
          <w:tcPr>
            <w:tcW w:w="1124" w:type="dxa"/>
          </w:tcPr>
          <w:p w:rsidR="006F4ADF" w:rsidRPr="000C2749" w:rsidRDefault="006F4ADF" w:rsidP="006F5525">
            <w:pPr>
              <w:spacing w:after="0"/>
              <w:ind w:left="687"/>
              <w:rPr>
                <w:b/>
                <w:sz w:val="24"/>
                <w:szCs w:val="24"/>
              </w:rPr>
            </w:pPr>
            <w:r>
              <w:rPr>
                <w:b/>
                <w:sz w:val="24"/>
                <w:szCs w:val="24"/>
              </w:rPr>
              <w:t>1</w:t>
            </w:r>
          </w:p>
        </w:tc>
        <w:tc>
          <w:tcPr>
            <w:tcW w:w="3686" w:type="dxa"/>
          </w:tcPr>
          <w:p w:rsidR="006F4ADF" w:rsidRPr="000C2749" w:rsidRDefault="006F4ADF" w:rsidP="006F4ADF">
            <w:pPr>
              <w:spacing w:after="0"/>
              <w:rPr>
                <w:b/>
                <w:sz w:val="24"/>
                <w:szCs w:val="24"/>
              </w:rPr>
            </w:pPr>
            <w:r w:rsidRPr="00EA2858">
              <w:rPr>
                <w:sz w:val="24"/>
                <w:szCs w:val="24"/>
              </w:rPr>
              <w:t>Чтение текста</w:t>
            </w:r>
          </w:p>
        </w:tc>
        <w:tc>
          <w:tcPr>
            <w:tcW w:w="1414" w:type="dxa"/>
            <w:gridSpan w:val="2"/>
          </w:tcPr>
          <w:p w:rsidR="006F4ADF" w:rsidRPr="000C2749" w:rsidRDefault="006F4ADF" w:rsidP="006F5525">
            <w:pPr>
              <w:spacing w:after="0"/>
              <w:ind w:left="687"/>
              <w:rPr>
                <w:b/>
                <w:sz w:val="24"/>
                <w:szCs w:val="24"/>
              </w:rPr>
            </w:pPr>
          </w:p>
        </w:tc>
        <w:tc>
          <w:tcPr>
            <w:tcW w:w="1276" w:type="dxa"/>
            <w:gridSpan w:val="3"/>
          </w:tcPr>
          <w:p w:rsidR="006F4ADF" w:rsidRPr="000C2749" w:rsidRDefault="006F4ADF" w:rsidP="006F5525">
            <w:pPr>
              <w:spacing w:after="0"/>
              <w:ind w:left="687"/>
              <w:rPr>
                <w:b/>
                <w:sz w:val="24"/>
                <w:szCs w:val="24"/>
              </w:rPr>
            </w:pPr>
          </w:p>
        </w:tc>
        <w:tc>
          <w:tcPr>
            <w:tcW w:w="1305" w:type="dxa"/>
            <w:gridSpan w:val="3"/>
          </w:tcPr>
          <w:p w:rsidR="006F4ADF" w:rsidRPr="000C2749" w:rsidRDefault="006F4ADF" w:rsidP="006F5525">
            <w:pPr>
              <w:spacing w:after="0"/>
              <w:ind w:left="687"/>
              <w:rPr>
                <w:b/>
                <w:sz w:val="24"/>
                <w:szCs w:val="24"/>
              </w:rPr>
            </w:pPr>
          </w:p>
        </w:tc>
      </w:tr>
      <w:tr w:rsidR="006F4ADF" w:rsidRPr="000C2749" w:rsidTr="006F5525">
        <w:tblPrEx>
          <w:tblLook w:val="0000" w:firstRow="0" w:lastRow="0" w:firstColumn="0" w:lastColumn="0" w:noHBand="0" w:noVBand="0"/>
        </w:tblPrEx>
        <w:trPr>
          <w:trHeight w:val="390"/>
        </w:trPr>
        <w:tc>
          <w:tcPr>
            <w:tcW w:w="1289" w:type="dxa"/>
            <w:gridSpan w:val="2"/>
          </w:tcPr>
          <w:p w:rsidR="006F4ADF" w:rsidRDefault="006F4ADF" w:rsidP="006F5525">
            <w:pPr>
              <w:spacing w:after="0"/>
              <w:ind w:left="687"/>
              <w:rPr>
                <w:b/>
                <w:sz w:val="24"/>
                <w:szCs w:val="24"/>
              </w:rPr>
            </w:pPr>
            <w:r>
              <w:rPr>
                <w:b/>
                <w:sz w:val="24"/>
                <w:szCs w:val="24"/>
              </w:rPr>
              <w:t>62</w:t>
            </w:r>
          </w:p>
        </w:tc>
        <w:tc>
          <w:tcPr>
            <w:tcW w:w="1124" w:type="dxa"/>
          </w:tcPr>
          <w:p w:rsidR="006F4ADF" w:rsidRPr="000C2749" w:rsidRDefault="006F4ADF" w:rsidP="006F5525">
            <w:pPr>
              <w:spacing w:after="0"/>
              <w:ind w:left="687"/>
              <w:rPr>
                <w:b/>
                <w:sz w:val="24"/>
                <w:szCs w:val="24"/>
              </w:rPr>
            </w:pPr>
            <w:r>
              <w:rPr>
                <w:b/>
                <w:sz w:val="24"/>
                <w:szCs w:val="24"/>
              </w:rPr>
              <w:t>1</w:t>
            </w:r>
          </w:p>
        </w:tc>
        <w:tc>
          <w:tcPr>
            <w:tcW w:w="3686" w:type="dxa"/>
          </w:tcPr>
          <w:p w:rsidR="006F4ADF" w:rsidRPr="000C2749" w:rsidRDefault="006F4ADF" w:rsidP="006F4ADF">
            <w:pPr>
              <w:spacing w:after="0"/>
              <w:ind w:left="0" w:firstLine="0"/>
              <w:rPr>
                <w:b/>
                <w:sz w:val="24"/>
                <w:szCs w:val="24"/>
              </w:rPr>
            </w:pPr>
            <w:r w:rsidRPr="00EA2858">
              <w:rPr>
                <w:sz w:val="24"/>
                <w:szCs w:val="24"/>
              </w:rPr>
              <w:t xml:space="preserve">Грамматика: </w:t>
            </w:r>
            <w:proofErr w:type="spellStart"/>
            <w:r w:rsidRPr="00EA2858">
              <w:rPr>
                <w:sz w:val="24"/>
                <w:szCs w:val="24"/>
              </w:rPr>
              <w:t>tampoco</w:t>
            </w:r>
            <w:proofErr w:type="spellEnd"/>
            <w:r w:rsidRPr="00EA2858">
              <w:rPr>
                <w:sz w:val="24"/>
                <w:szCs w:val="24"/>
              </w:rPr>
              <w:t xml:space="preserve">, </w:t>
            </w:r>
            <w:proofErr w:type="spellStart"/>
            <w:r w:rsidRPr="00EA2858">
              <w:rPr>
                <w:sz w:val="24"/>
                <w:szCs w:val="24"/>
              </w:rPr>
              <w:t>tambien</w:t>
            </w:r>
            <w:proofErr w:type="spellEnd"/>
          </w:p>
        </w:tc>
        <w:tc>
          <w:tcPr>
            <w:tcW w:w="1414" w:type="dxa"/>
            <w:gridSpan w:val="2"/>
          </w:tcPr>
          <w:p w:rsidR="006F4ADF" w:rsidRPr="000C2749" w:rsidRDefault="006F4ADF" w:rsidP="006F5525">
            <w:pPr>
              <w:spacing w:after="0"/>
              <w:ind w:left="687"/>
              <w:rPr>
                <w:b/>
                <w:sz w:val="24"/>
                <w:szCs w:val="24"/>
              </w:rPr>
            </w:pPr>
          </w:p>
        </w:tc>
        <w:tc>
          <w:tcPr>
            <w:tcW w:w="1276" w:type="dxa"/>
            <w:gridSpan w:val="3"/>
          </w:tcPr>
          <w:p w:rsidR="006F4ADF" w:rsidRPr="000C2749" w:rsidRDefault="006F4ADF" w:rsidP="006F5525">
            <w:pPr>
              <w:spacing w:after="0"/>
              <w:ind w:left="687"/>
              <w:rPr>
                <w:b/>
                <w:sz w:val="24"/>
                <w:szCs w:val="24"/>
              </w:rPr>
            </w:pPr>
          </w:p>
        </w:tc>
        <w:tc>
          <w:tcPr>
            <w:tcW w:w="1305" w:type="dxa"/>
            <w:gridSpan w:val="3"/>
          </w:tcPr>
          <w:p w:rsidR="006F4ADF" w:rsidRPr="000C2749" w:rsidRDefault="006F4ADF" w:rsidP="006F5525">
            <w:pPr>
              <w:spacing w:after="0"/>
              <w:ind w:left="687"/>
              <w:rPr>
                <w:b/>
                <w:sz w:val="24"/>
                <w:szCs w:val="24"/>
              </w:rPr>
            </w:pPr>
          </w:p>
        </w:tc>
      </w:tr>
      <w:tr w:rsidR="006F4ADF" w:rsidRPr="000C2749" w:rsidTr="006F5525">
        <w:tblPrEx>
          <w:tblLook w:val="0000" w:firstRow="0" w:lastRow="0" w:firstColumn="0" w:lastColumn="0" w:noHBand="0" w:noVBand="0"/>
        </w:tblPrEx>
        <w:trPr>
          <w:trHeight w:val="390"/>
        </w:trPr>
        <w:tc>
          <w:tcPr>
            <w:tcW w:w="1289" w:type="dxa"/>
            <w:gridSpan w:val="2"/>
          </w:tcPr>
          <w:p w:rsidR="006F4ADF" w:rsidRDefault="006F4ADF" w:rsidP="006F5525">
            <w:pPr>
              <w:spacing w:after="0"/>
              <w:ind w:left="687"/>
              <w:rPr>
                <w:b/>
                <w:sz w:val="24"/>
                <w:szCs w:val="24"/>
              </w:rPr>
            </w:pPr>
            <w:r>
              <w:rPr>
                <w:b/>
                <w:sz w:val="24"/>
                <w:szCs w:val="24"/>
              </w:rPr>
              <w:t>63</w:t>
            </w:r>
          </w:p>
        </w:tc>
        <w:tc>
          <w:tcPr>
            <w:tcW w:w="1124" w:type="dxa"/>
          </w:tcPr>
          <w:p w:rsidR="006F4ADF" w:rsidRPr="000C2749" w:rsidRDefault="006F4ADF" w:rsidP="006F5525">
            <w:pPr>
              <w:spacing w:after="0"/>
              <w:ind w:left="687"/>
              <w:rPr>
                <w:b/>
                <w:sz w:val="24"/>
                <w:szCs w:val="24"/>
              </w:rPr>
            </w:pPr>
            <w:r>
              <w:rPr>
                <w:b/>
                <w:sz w:val="24"/>
                <w:szCs w:val="24"/>
              </w:rPr>
              <w:t>1</w:t>
            </w:r>
          </w:p>
        </w:tc>
        <w:tc>
          <w:tcPr>
            <w:tcW w:w="3686" w:type="dxa"/>
          </w:tcPr>
          <w:p w:rsidR="006F4ADF" w:rsidRPr="000C2749" w:rsidRDefault="006F4ADF" w:rsidP="006F4ADF">
            <w:pPr>
              <w:spacing w:after="0"/>
              <w:rPr>
                <w:b/>
                <w:sz w:val="24"/>
                <w:szCs w:val="24"/>
              </w:rPr>
            </w:pPr>
            <w:r w:rsidRPr="00EA2858">
              <w:rPr>
                <w:sz w:val="24"/>
                <w:szCs w:val="24"/>
              </w:rPr>
              <w:t>Выполнение грамматических упражнений</w:t>
            </w:r>
          </w:p>
        </w:tc>
        <w:tc>
          <w:tcPr>
            <w:tcW w:w="1414" w:type="dxa"/>
            <w:gridSpan w:val="2"/>
          </w:tcPr>
          <w:p w:rsidR="006F4ADF" w:rsidRPr="000C2749" w:rsidRDefault="006F4ADF" w:rsidP="006F5525">
            <w:pPr>
              <w:spacing w:after="0"/>
              <w:ind w:left="687"/>
              <w:rPr>
                <w:b/>
                <w:sz w:val="24"/>
                <w:szCs w:val="24"/>
              </w:rPr>
            </w:pPr>
          </w:p>
        </w:tc>
        <w:tc>
          <w:tcPr>
            <w:tcW w:w="1276" w:type="dxa"/>
            <w:gridSpan w:val="3"/>
          </w:tcPr>
          <w:p w:rsidR="006F4ADF" w:rsidRPr="000C2749" w:rsidRDefault="006F4ADF" w:rsidP="006F5525">
            <w:pPr>
              <w:spacing w:after="0"/>
              <w:ind w:left="687"/>
              <w:rPr>
                <w:b/>
                <w:sz w:val="24"/>
                <w:szCs w:val="24"/>
              </w:rPr>
            </w:pPr>
          </w:p>
        </w:tc>
        <w:tc>
          <w:tcPr>
            <w:tcW w:w="1305" w:type="dxa"/>
            <w:gridSpan w:val="3"/>
          </w:tcPr>
          <w:p w:rsidR="006F4ADF" w:rsidRPr="000C2749" w:rsidRDefault="006F4ADF" w:rsidP="006F5525">
            <w:pPr>
              <w:spacing w:after="0"/>
              <w:ind w:left="687"/>
              <w:rPr>
                <w:b/>
                <w:sz w:val="24"/>
                <w:szCs w:val="24"/>
              </w:rPr>
            </w:pPr>
          </w:p>
        </w:tc>
      </w:tr>
      <w:tr w:rsidR="006F4ADF" w:rsidRPr="000C2749" w:rsidTr="006F5525">
        <w:tblPrEx>
          <w:tblLook w:val="0000" w:firstRow="0" w:lastRow="0" w:firstColumn="0" w:lastColumn="0" w:noHBand="0" w:noVBand="0"/>
        </w:tblPrEx>
        <w:trPr>
          <w:trHeight w:val="390"/>
        </w:trPr>
        <w:tc>
          <w:tcPr>
            <w:tcW w:w="1289" w:type="dxa"/>
            <w:gridSpan w:val="2"/>
          </w:tcPr>
          <w:p w:rsidR="006F4ADF" w:rsidRDefault="006F4ADF" w:rsidP="006F5525">
            <w:pPr>
              <w:spacing w:after="0"/>
              <w:ind w:left="687"/>
              <w:rPr>
                <w:b/>
                <w:sz w:val="24"/>
                <w:szCs w:val="24"/>
              </w:rPr>
            </w:pPr>
            <w:r>
              <w:rPr>
                <w:b/>
                <w:sz w:val="24"/>
                <w:szCs w:val="24"/>
              </w:rPr>
              <w:t>64</w:t>
            </w:r>
          </w:p>
        </w:tc>
        <w:tc>
          <w:tcPr>
            <w:tcW w:w="1124" w:type="dxa"/>
          </w:tcPr>
          <w:p w:rsidR="006F4ADF" w:rsidRPr="000C2749" w:rsidRDefault="006F4ADF" w:rsidP="006F5525">
            <w:pPr>
              <w:spacing w:after="0"/>
              <w:ind w:left="687"/>
              <w:rPr>
                <w:b/>
                <w:sz w:val="24"/>
                <w:szCs w:val="24"/>
              </w:rPr>
            </w:pPr>
            <w:r>
              <w:rPr>
                <w:b/>
                <w:sz w:val="24"/>
                <w:szCs w:val="24"/>
              </w:rPr>
              <w:t>1</w:t>
            </w:r>
          </w:p>
        </w:tc>
        <w:tc>
          <w:tcPr>
            <w:tcW w:w="3686" w:type="dxa"/>
          </w:tcPr>
          <w:p w:rsidR="006F4ADF" w:rsidRPr="000C2749" w:rsidRDefault="006F4ADF" w:rsidP="006F4ADF">
            <w:pPr>
              <w:spacing w:after="0"/>
              <w:rPr>
                <w:b/>
                <w:sz w:val="24"/>
                <w:szCs w:val="24"/>
              </w:rPr>
            </w:pPr>
            <w:r w:rsidRPr="00EA2858">
              <w:rPr>
                <w:sz w:val="24"/>
                <w:szCs w:val="24"/>
              </w:rPr>
              <w:t>Лексико-грамматический контроль</w:t>
            </w:r>
          </w:p>
        </w:tc>
        <w:tc>
          <w:tcPr>
            <w:tcW w:w="1414" w:type="dxa"/>
            <w:gridSpan w:val="2"/>
          </w:tcPr>
          <w:p w:rsidR="006F4ADF" w:rsidRPr="000C2749" w:rsidRDefault="006F4ADF" w:rsidP="006F5525">
            <w:pPr>
              <w:spacing w:after="0"/>
              <w:ind w:left="687"/>
              <w:rPr>
                <w:b/>
                <w:sz w:val="24"/>
                <w:szCs w:val="24"/>
              </w:rPr>
            </w:pPr>
          </w:p>
        </w:tc>
        <w:tc>
          <w:tcPr>
            <w:tcW w:w="1276" w:type="dxa"/>
            <w:gridSpan w:val="3"/>
          </w:tcPr>
          <w:p w:rsidR="006F4ADF" w:rsidRPr="000C2749" w:rsidRDefault="006F4ADF" w:rsidP="006F5525">
            <w:pPr>
              <w:spacing w:after="0"/>
              <w:ind w:left="687"/>
              <w:rPr>
                <w:b/>
                <w:sz w:val="24"/>
                <w:szCs w:val="24"/>
              </w:rPr>
            </w:pPr>
          </w:p>
        </w:tc>
        <w:tc>
          <w:tcPr>
            <w:tcW w:w="1305" w:type="dxa"/>
            <w:gridSpan w:val="3"/>
          </w:tcPr>
          <w:p w:rsidR="006F4ADF" w:rsidRPr="000C2749" w:rsidRDefault="006F4ADF" w:rsidP="006F5525">
            <w:pPr>
              <w:spacing w:after="0"/>
              <w:ind w:left="687"/>
              <w:rPr>
                <w:b/>
                <w:sz w:val="24"/>
                <w:szCs w:val="24"/>
              </w:rPr>
            </w:pPr>
          </w:p>
        </w:tc>
      </w:tr>
      <w:tr w:rsidR="006F4ADF" w:rsidRPr="000C2749" w:rsidTr="006F5525">
        <w:tblPrEx>
          <w:tblLook w:val="0000" w:firstRow="0" w:lastRow="0" w:firstColumn="0" w:lastColumn="0" w:noHBand="0" w:noVBand="0"/>
        </w:tblPrEx>
        <w:trPr>
          <w:trHeight w:val="390"/>
        </w:trPr>
        <w:tc>
          <w:tcPr>
            <w:tcW w:w="1289" w:type="dxa"/>
            <w:gridSpan w:val="2"/>
          </w:tcPr>
          <w:p w:rsidR="006F4ADF" w:rsidRDefault="006F4ADF" w:rsidP="006F5525">
            <w:pPr>
              <w:spacing w:after="0"/>
              <w:ind w:left="687"/>
              <w:rPr>
                <w:b/>
                <w:sz w:val="24"/>
                <w:szCs w:val="24"/>
              </w:rPr>
            </w:pPr>
            <w:r>
              <w:rPr>
                <w:b/>
                <w:sz w:val="24"/>
                <w:szCs w:val="24"/>
              </w:rPr>
              <w:t>65</w:t>
            </w:r>
          </w:p>
        </w:tc>
        <w:tc>
          <w:tcPr>
            <w:tcW w:w="1124" w:type="dxa"/>
          </w:tcPr>
          <w:p w:rsidR="006F4ADF" w:rsidRPr="000C2749" w:rsidRDefault="006F4ADF" w:rsidP="006F5525">
            <w:pPr>
              <w:spacing w:after="0"/>
              <w:ind w:left="687"/>
              <w:rPr>
                <w:b/>
                <w:sz w:val="24"/>
                <w:szCs w:val="24"/>
              </w:rPr>
            </w:pPr>
            <w:r>
              <w:rPr>
                <w:b/>
                <w:sz w:val="24"/>
                <w:szCs w:val="24"/>
              </w:rPr>
              <w:t>1</w:t>
            </w:r>
          </w:p>
        </w:tc>
        <w:tc>
          <w:tcPr>
            <w:tcW w:w="3686" w:type="dxa"/>
          </w:tcPr>
          <w:p w:rsidR="006F4ADF" w:rsidRPr="000C2749" w:rsidRDefault="006F4ADF" w:rsidP="006F4ADF">
            <w:pPr>
              <w:spacing w:after="0"/>
              <w:rPr>
                <w:b/>
                <w:sz w:val="24"/>
                <w:szCs w:val="24"/>
              </w:rPr>
            </w:pPr>
            <w:r w:rsidRPr="00EA2858">
              <w:rPr>
                <w:sz w:val="24"/>
                <w:szCs w:val="24"/>
              </w:rPr>
              <w:t>Контроль говорения</w:t>
            </w:r>
          </w:p>
        </w:tc>
        <w:tc>
          <w:tcPr>
            <w:tcW w:w="1414" w:type="dxa"/>
            <w:gridSpan w:val="2"/>
          </w:tcPr>
          <w:p w:rsidR="006F4ADF" w:rsidRPr="000C2749" w:rsidRDefault="006F4ADF" w:rsidP="006F5525">
            <w:pPr>
              <w:spacing w:after="0"/>
              <w:ind w:left="687"/>
              <w:rPr>
                <w:b/>
                <w:sz w:val="24"/>
                <w:szCs w:val="24"/>
              </w:rPr>
            </w:pPr>
          </w:p>
        </w:tc>
        <w:tc>
          <w:tcPr>
            <w:tcW w:w="1276" w:type="dxa"/>
            <w:gridSpan w:val="3"/>
          </w:tcPr>
          <w:p w:rsidR="006F4ADF" w:rsidRPr="000C2749" w:rsidRDefault="006F4ADF" w:rsidP="006F5525">
            <w:pPr>
              <w:spacing w:after="0"/>
              <w:ind w:left="687"/>
              <w:rPr>
                <w:b/>
                <w:sz w:val="24"/>
                <w:szCs w:val="24"/>
              </w:rPr>
            </w:pPr>
          </w:p>
        </w:tc>
        <w:tc>
          <w:tcPr>
            <w:tcW w:w="1305" w:type="dxa"/>
            <w:gridSpan w:val="3"/>
          </w:tcPr>
          <w:p w:rsidR="006F4ADF" w:rsidRPr="000C2749" w:rsidRDefault="006F4ADF" w:rsidP="006F5525">
            <w:pPr>
              <w:spacing w:after="0"/>
              <w:ind w:left="687"/>
              <w:rPr>
                <w:b/>
                <w:sz w:val="24"/>
                <w:szCs w:val="24"/>
              </w:rPr>
            </w:pPr>
          </w:p>
        </w:tc>
      </w:tr>
      <w:tr w:rsidR="006F4ADF" w:rsidRPr="000C2749" w:rsidTr="006F5525">
        <w:tblPrEx>
          <w:tblLook w:val="0000" w:firstRow="0" w:lastRow="0" w:firstColumn="0" w:lastColumn="0" w:noHBand="0" w:noVBand="0"/>
        </w:tblPrEx>
        <w:trPr>
          <w:trHeight w:val="390"/>
        </w:trPr>
        <w:tc>
          <w:tcPr>
            <w:tcW w:w="1289" w:type="dxa"/>
            <w:gridSpan w:val="2"/>
          </w:tcPr>
          <w:p w:rsidR="006F4ADF" w:rsidRDefault="006F4ADF" w:rsidP="006F5525">
            <w:pPr>
              <w:spacing w:after="0"/>
              <w:ind w:left="687"/>
              <w:rPr>
                <w:b/>
                <w:sz w:val="24"/>
                <w:szCs w:val="24"/>
              </w:rPr>
            </w:pPr>
            <w:r>
              <w:rPr>
                <w:b/>
                <w:sz w:val="24"/>
                <w:szCs w:val="24"/>
              </w:rPr>
              <w:t>66</w:t>
            </w:r>
          </w:p>
        </w:tc>
        <w:tc>
          <w:tcPr>
            <w:tcW w:w="1124" w:type="dxa"/>
          </w:tcPr>
          <w:p w:rsidR="006F4ADF" w:rsidRPr="000C2749" w:rsidRDefault="006F4ADF" w:rsidP="006F5525">
            <w:pPr>
              <w:spacing w:after="0"/>
              <w:ind w:left="687"/>
              <w:rPr>
                <w:b/>
                <w:sz w:val="24"/>
                <w:szCs w:val="24"/>
              </w:rPr>
            </w:pPr>
            <w:r>
              <w:rPr>
                <w:b/>
                <w:sz w:val="24"/>
                <w:szCs w:val="24"/>
              </w:rPr>
              <w:t>1</w:t>
            </w:r>
          </w:p>
        </w:tc>
        <w:tc>
          <w:tcPr>
            <w:tcW w:w="3686" w:type="dxa"/>
          </w:tcPr>
          <w:p w:rsidR="006F4ADF" w:rsidRPr="000C2749" w:rsidRDefault="006F4ADF" w:rsidP="006F4ADF">
            <w:pPr>
              <w:spacing w:after="0"/>
              <w:rPr>
                <w:b/>
                <w:sz w:val="24"/>
                <w:szCs w:val="24"/>
              </w:rPr>
            </w:pPr>
            <w:r w:rsidRPr="00EA2858">
              <w:rPr>
                <w:sz w:val="24"/>
                <w:szCs w:val="24"/>
              </w:rPr>
              <w:t xml:space="preserve">Контроль </w:t>
            </w:r>
            <w:proofErr w:type="spellStart"/>
            <w:r w:rsidRPr="00EA2858">
              <w:rPr>
                <w:sz w:val="24"/>
                <w:szCs w:val="24"/>
              </w:rPr>
              <w:t>аудирования</w:t>
            </w:r>
            <w:proofErr w:type="spellEnd"/>
          </w:p>
        </w:tc>
        <w:tc>
          <w:tcPr>
            <w:tcW w:w="1414" w:type="dxa"/>
            <w:gridSpan w:val="2"/>
          </w:tcPr>
          <w:p w:rsidR="006F4ADF" w:rsidRPr="000C2749" w:rsidRDefault="006F4ADF" w:rsidP="006F5525">
            <w:pPr>
              <w:spacing w:after="0"/>
              <w:ind w:left="687"/>
              <w:rPr>
                <w:b/>
                <w:sz w:val="24"/>
                <w:szCs w:val="24"/>
              </w:rPr>
            </w:pPr>
          </w:p>
        </w:tc>
        <w:tc>
          <w:tcPr>
            <w:tcW w:w="1276" w:type="dxa"/>
            <w:gridSpan w:val="3"/>
          </w:tcPr>
          <w:p w:rsidR="006F4ADF" w:rsidRPr="000C2749" w:rsidRDefault="006F4ADF" w:rsidP="006F5525">
            <w:pPr>
              <w:spacing w:after="0"/>
              <w:ind w:left="687"/>
              <w:rPr>
                <w:b/>
                <w:sz w:val="24"/>
                <w:szCs w:val="24"/>
              </w:rPr>
            </w:pPr>
          </w:p>
        </w:tc>
        <w:tc>
          <w:tcPr>
            <w:tcW w:w="1305" w:type="dxa"/>
            <w:gridSpan w:val="3"/>
          </w:tcPr>
          <w:p w:rsidR="006F4ADF" w:rsidRPr="000C2749" w:rsidRDefault="006F4ADF" w:rsidP="006F5525">
            <w:pPr>
              <w:spacing w:after="0"/>
              <w:ind w:left="687"/>
              <w:rPr>
                <w:b/>
                <w:sz w:val="24"/>
                <w:szCs w:val="24"/>
              </w:rPr>
            </w:pPr>
          </w:p>
        </w:tc>
      </w:tr>
      <w:tr w:rsidR="006F4ADF" w:rsidRPr="000C2749" w:rsidTr="006F5525">
        <w:tblPrEx>
          <w:tblLook w:val="0000" w:firstRow="0" w:lastRow="0" w:firstColumn="0" w:lastColumn="0" w:noHBand="0" w:noVBand="0"/>
        </w:tblPrEx>
        <w:trPr>
          <w:trHeight w:val="390"/>
        </w:trPr>
        <w:tc>
          <w:tcPr>
            <w:tcW w:w="1289" w:type="dxa"/>
            <w:gridSpan w:val="2"/>
          </w:tcPr>
          <w:p w:rsidR="006F4ADF" w:rsidRDefault="006F4ADF" w:rsidP="006F5525">
            <w:pPr>
              <w:spacing w:after="0"/>
              <w:ind w:left="687"/>
              <w:rPr>
                <w:b/>
                <w:sz w:val="24"/>
                <w:szCs w:val="24"/>
              </w:rPr>
            </w:pPr>
            <w:r>
              <w:rPr>
                <w:b/>
                <w:sz w:val="24"/>
                <w:szCs w:val="24"/>
              </w:rPr>
              <w:t>67</w:t>
            </w:r>
          </w:p>
        </w:tc>
        <w:tc>
          <w:tcPr>
            <w:tcW w:w="1124" w:type="dxa"/>
          </w:tcPr>
          <w:p w:rsidR="006F4ADF" w:rsidRPr="000C2749" w:rsidRDefault="006F4ADF" w:rsidP="006F5525">
            <w:pPr>
              <w:spacing w:after="0"/>
              <w:ind w:left="687"/>
              <w:rPr>
                <w:b/>
                <w:sz w:val="24"/>
                <w:szCs w:val="24"/>
              </w:rPr>
            </w:pPr>
            <w:r>
              <w:rPr>
                <w:b/>
                <w:sz w:val="24"/>
                <w:szCs w:val="24"/>
              </w:rPr>
              <w:t>1</w:t>
            </w:r>
          </w:p>
        </w:tc>
        <w:tc>
          <w:tcPr>
            <w:tcW w:w="3686" w:type="dxa"/>
          </w:tcPr>
          <w:p w:rsidR="006F4ADF" w:rsidRPr="00EA2858" w:rsidRDefault="006F4ADF" w:rsidP="00871E69">
            <w:pPr>
              <w:spacing w:after="0" w:line="0" w:lineRule="atLeast"/>
              <w:rPr>
                <w:sz w:val="20"/>
                <w:szCs w:val="20"/>
              </w:rPr>
            </w:pPr>
            <w:r w:rsidRPr="00EA2858">
              <w:rPr>
                <w:sz w:val="24"/>
                <w:szCs w:val="24"/>
              </w:rPr>
              <w:t>Контроль чтения</w:t>
            </w:r>
          </w:p>
        </w:tc>
        <w:tc>
          <w:tcPr>
            <w:tcW w:w="1414" w:type="dxa"/>
            <w:gridSpan w:val="2"/>
          </w:tcPr>
          <w:p w:rsidR="006F4ADF" w:rsidRPr="000C2749" w:rsidRDefault="006F4ADF" w:rsidP="006F5525">
            <w:pPr>
              <w:spacing w:after="0"/>
              <w:ind w:left="687"/>
              <w:rPr>
                <w:b/>
                <w:sz w:val="24"/>
                <w:szCs w:val="24"/>
              </w:rPr>
            </w:pPr>
          </w:p>
        </w:tc>
        <w:tc>
          <w:tcPr>
            <w:tcW w:w="1276" w:type="dxa"/>
            <w:gridSpan w:val="3"/>
          </w:tcPr>
          <w:p w:rsidR="006F4ADF" w:rsidRPr="000C2749" w:rsidRDefault="006F4ADF" w:rsidP="006F5525">
            <w:pPr>
              <w:spacing w:after="0"/>
              <w:ind w:left="687"/>
              <w:rPr>
                <w:b/>
                <w:sz w:val="24"/>
                <w:szCs w:val="24"/>
              </w:rPr>
            </w:pPr>
          </w:p>
        </w:tc>
        <w:tc>
          <w:tcPr>
            <w:tcW w:w="1305" w:type="dxa"/>
            <w:gridSpan w:val="3"/>
          </w:tcPr>
          <w:p w:rsidR="006F4ADF" w:rsidRPr="000C2749" w:rsidRDefault="006F4ADF" w:rsidP="006F5525">
            <w:pPr>
              <w:spacing w:after="0"/>
              <w:ind w:left="687"/>
              <w:rPr>
                <w:b/>
                <w:sz w:val="24"/>
                <w:szCs w:val="24"/>
              </w:rPr>
            </w:pPr>
          </w:p>
        </w:tc>
      </w:tr>
      <w:tr w:rsidR="006F4ADF" w:rsidRPr="000C2749" w:rsidTr="006F5525">
        <w:tblPrEx>
          <w:tblLook w:val="0000" w:firstRow="0" w:lastRow="0" w:firstColumn="0" w:lastColumn="0" w:noHBand="0" w:noVBand="0"/>
        </w:tblPrEx>
        <w:trPr>
          <w:trHeight w:val="390"/>
        </w:trPr>
        <w:tc>
          <w:tcPr>
            <w:tcW w:w="1289" w:type="dxa"/>
            <w:gridSpan w:val="2"/>
          </w:tcPr>
          <w:p w:rsidR="006F4ADF" w:rsidRDefault="006F4ADF" w:rsidP="006F5525">
            <w:pPr>
              <w:spacing w:after="0"/>
              <w:ind w:left="687"/>
              <w:rPr>
                <w:b/>
                <w:sz w:val="24"/>
                <w:szCs w:val="24"/>
              </w:rPr>
            </w:pPr>
            <w:r>
              <w:rPr>
                <w:b/>
                <w:sz w:val="24"/>
                <w:szCs w:val="24"/>
              </w:rPr>
              <w:t>68</w:t>
            </w:r>
          </w:p>
        </w:tc>
        <w:tc>
          <w:tcPr>
            <w:tcW w:w="1124" w:type="dxa"/>
          </w:tcPr>
          <w:p w:rsidR="006F4ADF" w:rsidRPr="000C2749" w:rsidRDefault="006F4ADF" w:rsidP="006F5525">
            <w:pPr>
              <w:spacing w:after="0"/>
              <w:ind w:left="687"/>
              <w:rPr>
                <w:b/>
                <w:sz w:val="24"/>
                <w:szCs w:val="24"/>
              </w:rPr>
            </w:pPr>
            <w:r>
              <w:rPr>
                <w:b/>
                <w:sz w:val="24"/>
                <w:szCs w:val="24"/>
              </w:rPr>
              <w:t>1</w:t>
            </w:r>
          </w:p>
        </w:tc>
        <w:tc>
          <w:tcPr>
            <w:tcW w:w="3686" w:type="dxa"/>
          </w:tcPr>
          <w:p w:rsidR="006F4ADF" w:rsidRPr="00EA2858" w:rsidRDefault="006F4ADF" w:rsidP="006F4ADF">
            <w:pPr>
              <w:spacing w:after="0" w:line="0" w:lineRule="atLeast"/>
              <w:rPr>
                <w:sz w:val="20"/>
                <w:szCs w:val="20"/>
              </w:rPr>
            </w:pPr>
            <w:r w:rsidRPr="00EA2858">
              <w:rPr>
                <w:sz w:val="24"/>
                <w:szCs w:val="24"/>
              </w:rPr>
              <w:t xml:space="preserve">Контроль </w:t>
            </w:r>
            <w:r>
              <w:rPr>
                <w:sz w:val="24"/>
                <w:szCs w:val="24"/>
              </w:rPr>
              <w:t>письма</w:t>
            </w:r>
          </w:p>
        </w:tc>
        <w:tc>
          <w:tcPr>
            <w:tcW w:w="1414" w:type="dxa"/>
            <w:gridSpan w:val="2"/>
          </w:tcPr>
          <w:p w:rsidR="006F4ADF" w:rsidRPr="000C2749" w:rsidRDefault="006F4ADF" w:rsidP="006F5525">
            <w:pPr>
              <w:spacing w:after="0"/>
              <w:ind w:left="687"/>
              <w:rPr>
                <w:b/>
                <w:sz w:val="24"/>
                <w:szCs w:val="24"/>
              </w:rPr>
            </w:pPr>
          </w:p>
        </w:tc>
        <w:tc>
          <w:tcPr>
            <w:tcW w:w="1276" w:type="dxa"/>
            <w:gridSpan w:val="3"/>
          </w:tcPr>
          <w:p w:rsidR="006F4ADF" w:rsidRPr="000C2749" w:rsidRDefault="006F4ADF" w:rsidP="006F5525">
            <w:pPr>
              <w:spacing w:after="0"/>
              <w:ind w:left="687"/>
              <w:rPr>
                <w:b/>
                <w:sz w:val="24"/>
                <w:szCs w:val="24"/>
              </w:rPr>
            </w:pPr>
          </w:p>
        </w:tc>
        <w:tc>
          <w:tcPr>
            <w:tcW w:w="1305" w:type="dxa"/>
            <w:gridSpan w:val="3"/>
          </w:tcPr>
          <w:p w:rsidR="006F4ADF" w:rsidRPr="000C2749" w:rsidRDefault="006F4ADF" w:rsidP="006F5525">
            <w:pPr>
              <w:spacing w:after="0"/>
              <w:ind w:left="687"/>
              <w:rPr>
                <w:b/>
                <w:sz w:val="24"/>
                <w:szCs w:val="24"/>
              </w:rPr>
            </w:pPr>
          </w:p>
        </w:tc>
      </w:tr>
    </w:tbl>
    <w:p w:rsidR="006F5525" w:rsidRPr="00B1687D" w:rsidRDefault="006F5525" w:rsidP="00CA0627">
      <w:pPr>
        <w:spacing w:after="0" w:line="240" w:lineRule="auto"/>
        <w:ind w:left="0" w:right="0" w:firstLine="0"/>
        <w:jc w:val="left"/>
        <w:rPr>
          <w:color w:val="auto"/>
          <w:sz w:val="24"/>
          <w:szCs w:val="24"/>
        </w:rPr>
      </w:pPr>
    </w:p>
    <w:p w:rsidR="00CA0627" w:rsidRPr="00CA0627" w:rsidRDefault="00CA0627" w:rsidP="00CA0627">
      <w:pPr>
        <w:spacing w:after="0" w:line="240" w:lineRule="auto"/>
        <w:ind w:left="0" w:right="0" w:firstLine="0"/>
        <w:jc w:val="left"/>
        <w:rPr>
          <w:color w:val="auto"/>
          <w:sz w:val="24"/>
          <w:szCs w:val="24"/>
        </w:rPr>
      </w:pPr>
    </w:p>
    <w:p w:rsidR="00CA0627" w:rsidRPr="00CA0627" w:rsidRDefault="00CA0627" w:rsidP="00CA0627">
      <w:pPr>
        <w:spacing w:after="0" w:line="240" w:lineRule="auto"/>
        <w:ind w:left="0" w:right="0" w:firstLine="0"/>
        <w:jc w:val="left"/>
        <w:rPr>
          <w:color w:val="auto"/>
          <w:sz w:val="24"/>
          <w:szCs w:val="24"/>
        </w:rPr>
      </w:pPr>
    </w:p>
    <w:p w:rsidR="00CA0627" w:rsidRPr="00CA0627" w:rsidRDefault="00CA0627" w:rsidP="00CA0627">
      <w:pPr>
        <w:spacing w:after="0" w:line="240" w:lineRule="auto"/>
        <w:ind w:left="0" w:right="0" w:firstLine="0"/>
        <w:jc w:val="left"/>
        <w:rPr>
          <w:color w:val="auto"/>
          <w:sz w:val="24"/>
          <w:szCs w:val="24"/>
        </w:rPr>
      </w:pPr>
    </w:p>
    <w:p w:rsidR="00CA0627" w:rsidRPr="00CA0627" w:rsidRDefault="00CA0627" w:rsidP="00CA0627">
      <w:pPr>
        <w:spacing w:after="0" w:line="240" w:lineRule="auto"/>
        <w:ind w:left="0" w:right="0" w:firstLine="0"/>
        <w:jc w:val="left"/>
        <w:rPr>
          <w:color w:val="auto"/>
          <w:sz w:val="24"/>
          <w:szCs w:val="24"/>
        </w:rPr>
      </w:pPr>
    </w:p>
    <w:p w:rsidR="00CA0627" w:rsidRPr="00CA0627" w:rsidRDefault="00CA0627" w:rsidP="00CA0627">
      <w:pPr>
        <w:spacing w:after="0" w:line="240" w:lineRule="auto"/>
        <w:ind w:left="0" w:right="0" w:firstLine="0"/>
        <w:jc w:val="left"/>
        <w:rPr>
          <w:color w:val="auto"/>
          <w:sz w:val="24"/>
          <w:szCs w:val="24"/>
        </w:rPr>
      </w:pPr>
    </w:p>
    <w:p w:rsidR="00CA0627" w:rsidRPr="0097242D" w:rsidRDefault="00CA0627" w:rsidP="00D050F0">
      <w:pPr>
        <w:shd w:val="clear" w:color="auto" w:fill="FFFFFF"/>
        <w:ind w:left="0" w:right="0" w:firstLine="0"/>
        <w:rPr>
          <w:sz w:val="22"/>
          <w:u w:val="single"/>
        </w:rPr>
      </w:pPr>
    </w:p>
    <w:sectPr w:rsidR="00CA0627" w:rsidRPr="0097242D" w:rsidSect="005270FA">
      <w:pgSz w:w="11906" w:h="16838"/>
      <w:pgMar w:top="709" w:right="99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imesNewRomanPS-BoldMT">
    <w:altName w:val="Cambria"/>
    <w:charset w:val="CC"/>
    <w:family w:val="roman"/>
    <w:pitch w:val="variabl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Times New Roman"/>
        <w:b/>
        <w:sz w:val="24"/>
        <w:szCs w:val="24"/>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Wingdings" w:hAnsi="Wingdings" w:cs="Wingdings"/>
      </w:rPr>
    </w:lvl>
    <w:lvl w:ilvl="4">
      <w:start w:val="1"/>
      <w:numFmt w:val="bullet"/>
      <w:lvlText w:val=""/>
      <w:lvlJc w:val="left"/>
      <w:pPr>
        <w:tabs>
          <w:tab w:val="num" w:pos="3600"/>
        </w:tabs>
        <w:ind w:left="3600" w:hanging="360"/>
      </w:pPr>
      <w:rPr>
        <w:rFonts w:ascii="Wingdings" w:hAnsi="Wingdings" w:cs="Wingdings"/>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Wingdings" w:hAnsi="Wingdings" w:cs="Wingdings"/>
      </w:rPr>
    </w:lvl>
    <w:lvl w:ilvl="7">
      <w:start w:val="1"/>
      <w:numFmt w:val="bullet"/>
      <w:lvlText w:val=""/>
      <w:lvlJc w:val="left"/>
      <w:pPr>
        <w:tabs>
          <w:tab w:val="num" w:pos="5760"/>
        </w:tabs>
        <w:ind w:left="5760" w:hanging="360"/>
      </w:pPr>
      <w:rPr>
        <w:rFonts w:ascii="Wingdings" w:hAnsi="Wingdings" w:cs="Wingdings"/>
      </w:rPr>
    </w:lvl>
    <w:lvl w:ilvl="8">
      <w:start w:val="1"/>
      <w:numFmt w:val="bullet"/>
      <w:lvlText w:val=""/>
      <w:lvlJc w:val="left"/>
      <w:pPr>
        <w:tabs>
          <w:tab w:val="num" w:pos="6480"/>
        </w:tabs>
        <w:ind w:left="6480" w:hanging="360"/>
      </w:pPr>
      <w:rPr>
        <w:rFonts w:ascii="Wingdings" w:hAnsi="Wingdings" w:cs="Wingdings"/>
      </w:rPr>
    </w:lvl>
  </w:abstractNum>
  <w:abstractNum w:abstractNumId="1" w15:restartNumberingAfterBreak="0">
    <w:nsid w:val="00000009"/>
    <w:multiLevelType w:val="singleLevel"/>
    <w:tmpl w:val="00000009"/>
    <w:name w:val="WW8Num9"/>
    <w:lvl w:ilvl="0">
      <w:start w:val="1"/>
      <w:numFmt w:val="bullet"/>
      <w:lvlText w:val=""/>
      <w:lvlJc w:val="left"/>
      <w:pPr>
        <w:tabs>
          <w:tab w:val="num" w:pos="0"/>
        </w:tabs>
        <w:ind w:left="323" w:hanging="244"/>
      </w:pPr>
      <w:rPr>
        <w:rFonts w:ascii="Symbol" w:hAnsi="Symbol" w:cs="Symbol" w:hint="default"/>
      </w:rPr>
    </w:lvl>
  </w:abstractNum>
  <w:abstractNum w:abstractNumId="2" w15:restartNumberingAfterBreak="0">
    <w:nsid w:val="4FAF31AB"/>
    <w:multiLevelType w:val="multilevel"/>
    <w:tmpl w:val="6654174C"/>
    <w:styleLink w:val="WWNum23"/>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num w:numId="1">
    <w:abstractNumId w:val="2"/>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164"/>
    <w:rsid w:val="000026B6"/>
    <w:rsid w:val="00093FDA"/>
    <w:rsid w:val="00095290"/>
    <w:rsid w:val="000E2FA9"/>
    <w:rsid w:val="00126473"/>
    <w:rsid w:val="00146CB5"/>
    <w:rsid w:val="00197464"/>
    <w:rsid w:val="001D6661"/>
    <w:rsid w:val="00214A6E"/>
    <w:rsid w:val="002366D3"/>
    <w:rsid w:val="002807E2"/>
    <w:rsid w:val="002A73CE"/>
    <w:rsid w:val="00377016"/>
    <w:rsid w:val="00407095"/>
    <w:rsid w:val="005270FA"/>
    <w:rsid w:val="005339C9"/>
    <w:rsid w:val="00542D80"/>
    <w:rsid w:val="00547DBA"/>
    <w:rsid w:val="00555079"/>
    <w:rsid w:val="00563164"/>
    <w:rsid w:val="005D2DBC"/>
    <w:rsid w:val="00604ED8"/>
    <w:rsid w:val="006071FC"/>
    <w:rsid w:val="00646CE0"/>
    <w:rsid w:val="00660D13"/>
    <w:rsid w:val="006A260D"/>
    <w:rsid w:val="006D3224"/>
    <w:rsid w:val="006E7ECB"/>
    <w:rsid w:val="006F404C"/>
    <w:rsid w:val="006F4ADF"/>
    <w:rsid w:val="006F5525"/>
    <w:rsid w:val="0072498E"/>
    <w:rsid w:val="00754A3A"/>
    <w:rsid w:val="00756C0F"/>
    <w:rsid w:val="00860C8D"/>
    <w:rsid w:val="008770F2"/>
    <w:rsid w:val="00927289"/>
    <w:rsid w:val="0095323D"/>
    <w:rsid w:val="009B5E44"/>
    <w:rsid w:val="00AF2446"/>
    <w:rsid w:val="00B1687D"/>
    <w:rsid w:val="00B65D52"/>
    <w:rsid w:val="00B721BC"/>
    <w:rsid w:val="00C41260"/>
    <w:rsid w:val="00C44F84"/>
    <w:rsid w:val="00C922E8"/>
    <w:rsid w:val="00CA0627"/>
    <w:rsid w:val="00CA7754"/>
    <w:rsid w:val="00CC074E"/>
    <w:rsid w:val="00CC62CB"/>
    <w:rsid w:val="00CE0EBF"/>
    <w:rsid w:val="00D0488E"/>
    <w:rsid w:val="00D050F0"/>
    <w:rsid w:val="00D602A7"/>
    <w:rsid w:val="00D84153"/>
    <w:rsid w:val="00DA634F"/>
    <w:rsid w:val="00E1210B"/>
    <w:rsid w:val="00E50B69"/>
    <w:rsid w:val="00EB57E3"/>
    <w:rsid w:val="00FC6E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588753-DA04-4517-BDB2-EAE513E2C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260D"/>
    <w:pPr>
      <w:spacing w:after="4" w:line="248" w:lineRule="auto"/>
      <w:ind w:left="61" w:right="7" w:hanging="3"/>
      <w:jc w:val="both"/>
    </w:pPr>
    <w:rPr>
      <w:rFonts w:ascii="Times New Roman" w:eastAsia="Times New Roman" w:hAnsi="Times New Roman" w:cs="Times New Roman"/>
      <w:color w:val="000000"/>
      <w:sz w:val="28"/>
      <w:lang w:eastAsia="ru-RU"/>
    </w:rPr>
  </w:style>
  <w:style w:type="paragraph" w:styleId="1">
    <w:name w:val="heading 1"/>
    <w:next w:val="a"/>
    <w:link w:val="10"/>
    <w:uiPriority w:val="99"/>
    <w:unhideWhenUsed/>
    <w:qFormat/>
    <w:rsid w:val="006A260D"/>
    <w:pPr>
      <w:keepNext/>
      <w:keepLines/>
      <w:spacing w:after="1"/>
      <w:ind w:left="608" w:right="475" w:hanging="10"/>
      <w:outlineLvl w:val="0"/>
    </w:pPr>
    <w:rPr>
      <w:rFonts w:ascii="Times New Roman" w:eastAsia="Times New Roman" w:hAnsi="Times New Roman" w:cs="Times New Roman"/>
      <w:color w:val="000000"/>
      <w:sz w:val="30"/>
      <w:lang w:eastAsia="ru-RU"/>
    </w:rPr>
  </w:style>
  <w:style w:type="paragraph" w:styleId="2">
    <w:name w:val="heading 2"/>
    <w:basedOn w:val="a"/>
    <w:next w:val="a"/>
    <w:link w:val="20"/>
    <w:uiPriority w:val="99"/>
    <w:unhideWhenUsed/>
    <w:qFormat/>
    <w:rsid w:val="00B721B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A260D"/>
    <w:rPr>
      <w:rFonts w:ascii="Times New Roman" w:eastAsia="Times New Roman" w:hAnsi="Times New Roman" w:cs="Times New Roman"/>
      <w:color w:val="000000"/>
      <w:sz w:val="30"/>
      <w:lang w:eastAsia="ru-RU"/>
    </w:rPr>
  </w:style>
  <w:style w:type="paragraph" w:styleId="a3">
    <w:name w:val="Balloon Text"/>
    <w:basedOn w:val="a"/>
    <w:link w:val="a4"/>
    <w:uiPriority w:val="99"/>
    <w:semiHidden/>
    <w:unhideWhenUsed/>
    <w:rsid w:val="006E7EC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E7ECB"/>
    <w:rPr>
      <w:rFonts w:ascii="Tahoma" w:eastAsia="Times New Roman" w:hAnsi="Tahoma" w:cs="Tahoma"/>
      <w:color w:val="000000"/>
      <w:sz w:val="16"/>
      <w:szCs w:val="16"/>
      <w:lang w:eastAsia="ru-RU"/>
    </w:rPr>
  </w:style>
  <w:style w:type="character" w:customStyle="1" w:styleId="20">
    <w:name w:val="Заголовок 2 Знак"/>
    <w:basedOn w:val="a0"/>
    <w:link w:val="2"/>
    <w:uiPriority w:val="99"/>
    <w:rsid w:val="00B721BC"/>
    <w:rPr>
      <w:rFonts w:asciiTheme="majorHAnsi" w:eastAsiaTheme="majorEastAsia" w:hAnsiTheme="majorHAnsi" w:cstheme="majorBidi"/>
      <w:color w:val="2F5496" w:themeColor="accent1" w:themeShade="BF"/>
      <w:sz w:val="26"/>
      <w:szCs w:val="26"/>
      <w:lang w:eastAsia="ru-RU"/>
    </w:rPr>
  </w:style>
  <w:style w:type="table" w:customStyle="1" w:styleId="TableNormal">
    <w:name w:val="Table Normal"/>
    <w:uiPriority w:val="2"/>
    <w:semiHidden/>
    <w:qFormat/>
    <w:rsid w:val="00B721BC"/>
    <w:pPr>
      <w:widowControl w:val="0"/>
      <w:autoSpaceDE w:val="0"/>
      <w:autoSpaceDN w:val="0"/>
      <w:spacing w:after="0" w:line="240" w:lineRule="auto"/>
    </w:pPr>
    <w:rPr>
      <w:lang w:val="en-US"/>
    </w:rPr>
    <w:tblPr>
      <w:tblCellMar>
        <w:top w:w="0" w:type="dxa"/>
        <w:left w:w="0" w:type="dxa"/>
        <w:bottom w:w="0" w:type="dxa"/>
        <w:right w:w="0" w:type="dxa"/>
      </w:tblCellMar>
    </w:tblPr>
  </w:style>
  <w:style w:type="table" w:styleId="a5">
    <w:name w:val="Table Grid"/>
    <w:basedOn w:val="a1"/>
    <w:uiPriority w:val="59"/>
    <w:rsid w:val="00B721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qFormat/>
    <w:rsid w:val="00555079"/>
    <w:pPr>
      <w:widowControl w:val="0"/>
      <w:suppressAutoHyphens/>
      <w:spacing w:after="0" w:line="240" w:lineRule="auto"/>
    </w:pPr>
    <w:rPr>
      <w:rFonts w:ascii="Arial" w:eastAsia="Times New Roman" w:hAnsi="Arial" w:cs="Arial"/>
      <w:sz w:val="20"/>
      <w:szCs w:val="20"/>
      <w:lang w:eastAsia="ru-RU"/>
    </w:rPr>
  </w:style>
  <w:style w:type="numbering" w:customStyle="1" w:styleId="11">
    <w:name w:val="Нет списка1"/>
    <w:next w:val="a2"/>
    <w:uiPriority w:val="99"/>
    <w:semiHidden/>
    <w:unhideWhenUsed/>
    <w:rsid w:val="00CA0627"/>
  </w:style>
  <w:style w:type="paragraph" w:customStyle="1" w:styleId="Default">
    <w:name w:val="Default"/>
    <w:uiPriority w:val="99"/>
    <w:rsid w:val="00CA062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western">
    <w:name w:val="western"/>
    <w:basedOn w:val="a"/>
    <w:rsid w:val="00CA0627"/>
    <w:pPr>
      <w:spacing w:after="0" w:line="240" w:lineRule="auto"/>
      <w:ind w:left="0" w:right="0" w:firstLine="0"/>
      <w:jc w:val="left"/>
    </w:pPr>
    <w:rPr>
      <w:color w:val="auto"/>
      <w:sz w:val="24"/>
      <w:szCs w:val="24"/>
    </w:rPr>
  </w:style>
  <w:style w:type="table" w:customStyle="1" w:styleId="12">
    <w:name w:val="Сетка таблицы1"/>
    <w:basedOn w:val="a1"/>
    <w:next w:val="a5"/>
    <w:uiPriority w:val="59"/>
    <w:rsid w:val="00CA062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nhideWhenUsed/>
    <w:rsid w:val="00CA0627"/>
    <w:pPr>
      <w:spacing w:after="100" w:afterAutospacing="1" w:line="312" w:lineRule="auto"/>
      <w:ind w:left="0" w:right="0" w:firstLine="0"/>
      <w:jc w:val="left"/>
    </w:pPr>
    <w:rPr>
      <w:color w:val="auto"/>
      <w:sz w:val="24"/>
      <w:szCs w:val="24"/>
    </w:rPr>
  </w:style>
  <w:style w:type="character" w:styleId="a7">
    <w:name w:val="Emphasis"/>
    <w:qFormat/>
    <w:rsid w:val="00CA0627"/>
    <w:rPr>
      <w:bCs/>
      <w:iCs/>
      <w:color w:val="787878"/>
    </w:rPr>
  </w:style>
  <w:style w:type="paragraph" w:styleId="a8">
    <w:name w:val="List Paragraph"/>
    <w:basedOn w:val="a"/>
    <w:uiPriority w:val="99"/>
    <w:qFormat/>
    <w:rsid w:val="00CA0627"/>
    <w:pPr>
      <w:spacing w:after="0" w:line="240" w:lineRule="auto"/>
      <w:ind w:left="720" w:right="0" w:firstLine="0"/>
      <w:contextualSpacing/>
      <w:jc w:val="left"/>
    </w:pPr>
    <w:rPr>
      <w:color w:val="auto"/>
      <w:sz w:val="24"/>
      <w:szCs w:val="24"/>
    </w:rPr>
  </w:style>
  <w:style w:type="character" w:customStyle="1" w:styleId="a9">
    <w:name w:val="Основной текст_ Знак"/>
    <w:link w:val="aa"/>
    <w:uiPriority w:val="99"/>
    <w:locked/>
    <w:rsid w:val="006F5525"/>
    <w:rPr>
      <w:rFonts w:cs="Times New Roman"/>
      <w:color w:val="000000"/>
      <w:sz w:val="27"/>
      <w:szCs w:val="27"/>
      <w:shd w:val="clear" w:color="auto" w:fill="FFFFFF"/>
    </w:rPr>
  </w:style>
  <w:style w:type="character" w:customStyle="1" w:styleId="ab">
    <w:name w:val="Основной текст + Полужирный"/>
    <w:uiPriority w:val="99"/>
    <w:rsid w:val="006F5525"/>
    <w:rPr>
      <w:rFonts w:cs="Times New Roman"/>
      <w:b/>
      <w:bCs/>
      <w:color w:val="000000"/>
      <w:sz w:val="27"/>
      <w:szCs w:val="27"/>
      <w:shd w:val="clear" w:color="auto" w:fill="FFFFFF"/>
    </w:rPr>
  </w:style>
  <w:style w:type="paragraph" w:customStyle="1" w:styleId="aa">
    <w:name w:val="Основной текст_"/>
    <w:basedOn w:val="a"/>
    <w:link w:val="a9"/>
    <w:uiPriority w:val="99"/>
    <w:rsid w:val="006F5525"/>
    <w:pPr>
      <w:shd w:val="clear" w:color="auto" w:fill="FFFFFF"/>
      <w:spacing w:before="540" w:after="180" w:line="240" w:lineRule="atLeast"/>
      <w:ind w:left="0" w:right="0" w:hanging="340"/>
    </w:pPr>
    <w:rPr>
      <w:rFonts w:asciiTheme="minorHAnsi" w:eastAsiaTheme="minorHAnsi" w:hAnsiTheme="minorHAnsi"/>
      <w:sz w:val="27"/>
      <w:szCs w:val="27"/>
      <w:lang w:eastAsia="en-US"/>
    </w:rPr>
  </w:style>
  <w:style w:type="character" w:customStyle="1" w:styleId="21">
    <w:name w:val="Заголовок №2_ Знак"/>
    <w:link w:val="22"/>
    <w:uiPriority w:val="99"/>
    <w:locked/>
    <w:rsid w:val="006F5525"/>
    <w:rPr>
      <w:rFonts w:cs="Times New Roman"/>
      <w:b/>
      <w:bCs/>
      <w:color w:val="000000"/>
      <w:sz w:val="27"/>
      <w:szCs w:val="27"/>
      <w:shd w:val="clear" w:color="auto" w:fill="FFFFFF"/>
    </w:rPr>
  </w:style>
  <w:style w:type="character" w:customStyle="1" w:styleId="13">
    <w:name w:val="Основной текст + Полужирный1"/>
    <w:aliases w:val="Курсив"/>
    <w:uiPriority w:val="99"/>
    <w:rsid w:val="006F5525"/>
    <w:rPr>
      <w:rFonts w:cs="Times New Roman"/>
      <w:b/>
      <w:bCs/>
      <w:i/>
      <w:iCs/>
      <w:color w:val="000000"/>
      <w:sz w:val="27"/>
      <w:szCs w:val="27"/>
      <w:shd w:val="clear" w:color="auto" w:fill="FFFFFF"/>
      <w:lang w:eastAsia="ru-RU" w:bidi="ar-SA"/>
    </w:rPr>
  </w:style>
  <w:style w:type="paragraph" w:customStyle="1" w:styleId="22">
    <w:name w:val="Заголовок №2_"/>
    <w:basedOn w:val="a"/>
    <w:link w:val="21"/>
    <w:uiPriority w:val="99"/>
    <w:rsid w:val="006F5525"/>
    <w:pPr>
      <w:shd w:val="clear" w:color="auto" w:fill="FFFFFF"/>
      <w:spacing w:before="60" w:after="0" w:line="370" w:lineRule="exact"/>
      <w:ind w:left="0" w:right="0" w:hanging="300"/>
      <w:outlineLvl w:val="1"/>
    </w:pPr>
    <w:rPr>
      <w:rFonts w:asciiTheme="minorHAnsi" w:eastAsiaTheme="minorHAnsi" w:hAnsiTheme="minorHAnsi"/>
      <w:b/>
      <w:bCs/>
      <w:sz w:val="27"/>
      <w:szCs w:val="27"/>
      <w:lang w:eastAsia="en-US"/>
    </w:rPr>
  </w:style>
  <w:style w:type="paragraph" w:styleId="ac">
    <w:name w:val="Plain Text"/>
    <w:basedOn w:val="a"/>
    <w:link w:val="ad"/>
    <w:uiPriority w:val="99"/>
    <w:rsid w:val="006F5525"/>
    <w:pPr>
      <w:spacing w:after="0" w:line="240" w:lineRule="auto"/>
      <w:ind w:left="0" w:right="0" w:firstLine="0"/>
      <w:jc w:val="left"/>
    </w:pPr>
    <w:rPr>
      <w:rFonts w:ascii="Consolas" w:eastAsia="Calibri" w:hAnsi="Consolas"/>
      <w:color w:val="auto"/>
      <w:sz w:val="21"/>
      <w:szCs w:val="21"/>
    </w:rPr>
  </w:style>
  <w:style w:type="character" w:customStyle="1" w:styleId="ad">
    <w:name w:val="Текст Знак"/>
    <w:basedOn w:val="a0"/>
    <w:link w:val="ac"/>
    <w:uiPriority w:val="99"/>
    <w:rsid w:val="006F5525"/>
    <w:rPr>
      <w:rFonts w:ascii="Consolas" w:eastAsia="Calibri" w:hAnsi="Consolas" w:cs="Times New Roman"/>
      <w:sz w:val="21"/>
      <w:szCs w:val="21"/>
      <w:lang w:eastAsia="ru-RU"/>
    </w:rPr>
  </w:style>
  <w:style w:type="paragraph" w:customStyle="1" w:styleId="Style10">
    <w:name w:val="Style10"/>
    <w:basedOn w:val="a"/>
    <w:uiPriority w:val="99"/>
    <w:rsid w:val="006F5525"/>
    <w:pPr>
      <w:widowControl w:val="0"/>
      <w:autoSpaceDE w:val="0"/>
      <w:autoSpaceDN w:val="0"/>
      <w:adjustRightInd w:val="0"/>
      <w:spacing w:after="0" w:line="221" w:lineRule="exact"/>
      <w:ind w:left="0" w:right="0" w:firstLine="0"/>
      <w:jc w:val="left"/>
    </w:pPr>
    <w:rPr>
      <w:rFonts w:ascii="Arial Narrow" w:hAnsi="Arial Narrow"/>
      <w:color w:val="auto"/>
      <w:sz w:val="24"/>
      <w:szCs w:val="24"/>
    </w:rPr>
  </w:style>
  <w:style w:type="character" w:customStyle="1" w:styleId="FontStyle24">
    <w:name w:val="Font Style24"/>
    <w:uiPriority w:val="99"/>
    <w:rsid w:val="006F5525"/>
    <w:rPr>
      <w:rFonts w:ascii="MS Reference Sans Serif" w:hAnsi="MS Reference Sans Serif" w:cs="MS Reference Sans Serif"/>
      <w:sz w:val="16"/>
      <w:szCs w:val="16"/>
    </w:rPr>
  </w:style>
  <w:style w:type="paragraph" w:customStyle="1" w:styleId="Style4">
    <w:name w:val="Style4"/>
    <w:basedOn w:val="a"/>
    <w:uiPriority w:val="99"/>
    <w:rsid w:val="006F5525"/>
    <w:pPr>
      <w:widowControl w:val="0"/>
      <w:autoSpaceDE w:val="0"/>
      <w:autoSpaceDN w:val="0"/>
      <w:adjustRightInd w:val="0"/>
      <w:spacing w:after="0" w:line="274" w:lineRule="exact"/>
      <w:ind w:left="0" w:right="0" w:firstLine="0"/>
    </w:pPr>
    <w:rPr>
      <w:rFonts w:ascii="Georgia" w:hAnsi="Georgia" w:cs="Arial"/>
      <w:color w:val="auto"/>
      <w:sz w:val="24"/>
      <w:szCs w:val="24"/>
    </w:rPr>
  </w:style>
  <w:style w:type="character" w:customStyle="1" w:styleId="FontStyle28">
    <w:name w:val="Font Style28"/>
    <w:uiPriority w:val="99"/>
    <w:rsid w:val="006F5525"/>
    <w:rPr>
      <w:rFonts w:ascii="Georgia" w:hAnsi="Georgia" w:cs="Georgia"/>
      <w:sz w:val="20"/>
      <w:szCs w:val="20"/>
    </w:rPr>
  </w:style>
  <w:style w:type="paragraph" w:customStyle="1" w:styleId="Style13">
    <w:name w:val="Style13"/>
    <w:basedOn w:val="a"/>
    <w:uiPriority w:val="99"/>
    <w:rsid w:val="006F5525"/>
    <w:pPr>
      <w:widowControl w:val="0"/>
      <w:autoSpaceDE w:val="0"/>
      <w:autoSpaceDN w:val="0"/>
      <w:adjustRightInd w:val="0"/>
      <w:spacing w:after="0" w:line="264" w:lineRule="exact"/>
      <w:ind w:left="0" w:right="0" w:firstLine="0"/>
    </w:pPr>
    <w:rPr>
      <w:rFonts w:ascii="Georgia" w:hAnsi="Georgia" w:cs="Arial"/>
      <w:color w:val="auto"/>
      <w:sz w:val="24"/>
      <w:szCs w:val="24"/>
    </w:rPr>
  </w:style>
  <w:style w:type="paragraph" w:customStyle="1" w:styleId="Style9">
    <w:name w:val="Style9"/>
    <w:basedOn w:val="a"/>
    <w:uiPriority w:val="99"/>
    <w:rsid w:val="006F5525"/>
    <w:pPr>
      <w:widowControl w:val="0"/>
      <w:autoSpaceDE w:val="0"/>
      <w:autoSpaceDN w:val="0"/>
      <w:adjustRightInd w:val="0"/>
      <w:spacing w:after="0" w:line="276" w:lineRule="exact"/>
      <w:ind w:left="0" w:right="0" w:firstLine="72"/>
      <w:jc w:val="left"/>
    </w:pPr>
    <w:rPr>
      <w:rFonts w:ascii="Georgia" w:hAnsi="Georgia" w:cs="Arial"/>
      <w:color w:val="auto"/>
      <w:sz w:val="24"/>
      <w:szCs w:val="24"/>
    </w:rPr>
  </w:style>
  <w:style w:type="paragraph" w:customStyle="1" w:styleId="Style14">
    <w:name w:val="Style14"/>
    <w:basedOn w:val="a"/>
    <w:uiPriority w:val="99"/>
    <w:rsid w:val="006F5525"/>
    <w:pPr>
      <w:widowControl w:val="0"/>
      <w:autoSpaceDE w:val="0"/>
      <w:autoSpaceDN w:val="0"/>
      <w:adjustRightInd w:val="0"/>
      <w:spacing w:after="0" w:line="240" w:lineRule="auto"/>
      <w:ind w:left="0" w:right="0" w:firstLine="0"/>
      <w:jc w:val="left"/>
    </w:pPr>
    <w:rPr>
      <w:rFonts w:ascii="Georgia" w:hAnsi="Georgia" w:cs="Arial"/>
      <w:color w:val="auto"/>
      <w:sz w:val="24"/>
      <w:szCs w:val="24"/>
    </w:rPr>
  </w:style>
  <w:style w:type="character" w:customStyle="1" w:styleId="FontStyle52">
    <w:name w:val="Font Style52"/>
    <w:uiPriority w:val="99"/>
    <w:rsid w:val="006F5525"/>
    <w:rPr>
      <w:rFonts w:ascii="Georgia" w:hAnsi="Georgia" w:cs="Georgia"/>
      <w:sz w:val="20"/>
      <w:szCs w:val="20"/>
    </w:rPr>
  </w:style>
  <w:style w:type="character" w:customStyle="1" w:styleId="FontStyle46">
    <w:name w:val="Font Style46"/>
    <w:uiPriority w:val="99"/>
    <w:rsid w:val="006F5525"/>
    <w:rPr>
      <w:rFonts w:ascii="Times New Roman" w:hAnsi="Times New Roman" w:cs="Times New Roman"/>
      <w:sz w:val="22"/>
      <w:szCs w:val="22"/>
    </w:rPr>
  </w:style>
  <w:style w:type="paragraph" w:customStyle="1" w:styleId="Style2">
    <w:name w:val="Style2"/>
    <w:basedOn w:val="a"/>
    <w:uiPriority w:val="99"/>
    <w:rsid w:val="006F5525"/>
    <w:pPr>
      <w:widowControl w:val="0"/>
      <w:autoSpaceDE w:val="0"/>
      <w:autoSpaceDN w:val="0"/>
      <w:adjustRightInd w:val="0"/>
      <w:spacing w:after="0" w:line="278" w:lineRule="exact"/>
      <w:ind w:left="0" w:right="0" w:firstLine="979"/>
      <w:jc w:val="left"/>
    </w:pPr>
    <w:rPr>
      <w:rFonts w:ascii="Georgia" w:hAnsi="Georgia" w:cs="Arial"/>
      <w:color w:val="auto"/>
      <w:sz w:val="24"/>
      <w:szCs w:val="24"/>
    </w:rPr>
  </w:style>
  <w:style w:type="paragraph" w:customStyle="1" w:styleId="Style5">
    <w:name w:val="Style5"/>
    <w:basedOn w:val="a"/>
    <w:uiPriority w:val="99"/>
    <w:rsid w:val="006F5525"/>
    <w:pPr>
      <w:widowControl w:val="0"/>
      <w:autoSpaceDE w:val="0"/>
      <w:autoSpaceDN w:val="0"/>
      <w:adjustRightInd w:val="0"/>
      <w:spacing w:after="0" w:line="240" w:lineRule="auto"/>
      <w:ind w:left="0" w:right="0" w:firstLine="0"/>
      <w:jc w:val="left"/>
    </w:pPr>
    <w:rPr>
      <w:rFonts w:ascii="Georgia" w:hAnsi="Georgia" w:cs="Arial"/>
      <w:color w:val="auto"/>
      <w:sz w:val="24"/>
      <w:szCs w:val="24"/>
    </w:rPr>
  </w:style>
  <w:style w:type="paragraph" w:customStyle="1" w:styleId="Style8">
    <w:name w:val="Style8"/>
    <w:basedOn w:val="a"/>
    <w:uiPriority w:val="99"/>
    <w:rsid w:val="006F5525"/>
    <w:pPr>
      <w:widowControl w:val="0"/>
      <w:autoSpaceDE w:val="0"/>
      <w:autoSpaceDN w:val="0"/>
      <w:adjustRightInd w:val="0"/>
      <w:spacing w:after="0" w:line="245" w:lineRule="exact"/>
      <w:ind w:left="0" w:right="0" w:firstLine="0"/>
      <w:jc w:val="left"/>
    </w:pPr>
    <w:rPr>
      <w:rFonts w:ascii="Georgia" w:hAnsi="Georgia" w:cs="Arial"/>
      <w:color w:val="auto"/>
      <w:sz w:val="24"/>
      <w:szCs w:val="24"/>
    </w:rPr>
  </w:style>
  <w:style w:type="paragraph" w:customStyle="1" w:styleId="Style12">
    <w:name w:val="Style12"/>
    <w:basedOn w:val="a"/>
    <w:uiPriority w:val="99"/>
    <w:rsid w:val="006F5525"/>
    <w:pPr>
      <w:widowControl w:val="0"/>
      <w:autoSpaceDE w:val="0"/>
      <w:autoSpaceDN w:val="0"/>
      <w:adjustRightInd w:val="0"/>
      <w:spacing w:after="0" w:line="281" w:lineRule="exact"/>
      <w:ind w:left="0" w:right="0" w:firstLine="278"/>
      <w:jc w:val="left"/>
    </w:pPr>
    <w:rPr>
      <w:rFonts w:ascii="Georgia" w:hAnsi="Georgia" w:cs="Arial"/>
      <w:color w:val="auto"/>
      <w:sz w:val="24"/>
      <w:szCs w:val="24"/>
    </w:rPr>
  </w:style>
  <w:style w:type="paragraph" w:customStyle="1" w:styleId="Style17">
    <w:name w:val="Style17"/>
    <w:basedOn w:val="a"/>
    <w:uiPriority w:val="99"/>
    <w:rsid w:val="006F5525"/>
    <w:pPr>
      <w:widowControl w:val="0"/>
      <w:autoSpaceDE w:val="0"/>
      <w:autoSpaceDN w:val="0"/>
      <w:adjustRightInd w:val="0"/>
      <w:spacing w:after="0" w:line="278" w:lineRule="exact"/>
      <w:ind w:left="0" w:right="0" w:hanging="331"/>
      <w:jc w:val="left"/>
    </w:pPr>
    <w:rPr>
      <w:rFonts w:ascii="Georgia" w:hAnsi="Georgia" w:cs="Arial"/>
      <w:color w:val="auto"/>
      <w:sz w:val="24"/>
      <w:szCs w:val="24"/>
    </w:rPr>
  </w:style>
  <w:style w:type="paragraph" w:customStyle="1" w:styleId="Style18">
    <w:name w:val="Style18"/>
    <w:basedOn w:val="a"/>
    <w:uiPriority w:val="99"/>
    <w:rsid w:val="006F5525"/>
    <w:pPr>
      <w:widowControl w:val="0"/>
      <w:autoSpaceDE w:val="0"/>
      <w:autoSpaceDN w:val="0"/>
      <w:adjustRightInd w:val="0"/>
      <w:spacing w:after="0" w:line="240" w:lineRule="auto"/>
      <w:ind w:left="0" w:right="0" w:firstLine="0"/>
      <w:jc w:val="left"/>
    </w:pPr>
    <w:rPr>
      <w:rFonts w:ascii="Georgia" w:hAnsi="Georgia" w:cs="Arial"/>
      <w:color w:val="auto"/>
      <w:sz w:val="24"/>
      <w:szCs w:val="24"/>
    </w:rPr>
  </w:style>
  <w:style w:type="character" w:customStyle="1" w:styleId="FontStyle50">
    <w:name w:val="Font Style50"/>
    <w:uiPriority w:val="99"/>
    <w:rsid w:val="006F5525"/>
    <w:rPr>
      <w:rFonts w:ascii="Georgia" w:hAnsi="Georgia" w:cs="Georgia"/>
      <w:i/>
      <w:iCs/>
      <w:spacing w:val="-20"/>
      <w:sz w:val="30"/>
      <w:szCs w:val="30"/>
    </w:rPr>
  </w:style>
  <w:style w:type="paragraph" w:customStyle="1" w:styleId="Style3">
    <w:name w:val="Style3"/>
    <w:basedOn w:val="a"/>
    <w:uiPriority w:val="99"/>
    <w:rsid w:val="006F5525"/>
    <w:pPr>
      <w:widowControl w:val="0"/>
      <w:autoSpaceDE w:val="0"/>
      <w:autoSpaceDN w:val="0"/>
      <w:adjustRightInd w:val="0"/>
      <w:spacing w:after="0" w:line="240" w:lineRule="auto"/>
      <w:ind w:left="0" w:right="0" w:firstLine="0"/>
      <w:jc w:val="left"/>
    </w:pPr>
    <w:rPr>
      <w:rFonts w:cs="Arial"/>
      <w:color w:val="auto"/>
      <w:sz w:val="24"/>
      <w:szCs w:val="24"/>
    </w:rPr>
  </w:style>
  <w:style w:type="paragraph" w:customStyle="1" w:styleId="Style23">
    <w:name w:val="Style23"/>
    <w:basedOn w:val="a"/>
    <w:uiPriority w:val="99"/>
    <w:rsid w:val="006F5525"/>
    <w:pPr>
      <w:widowControl w:val="0"/>
      <w:autoSpaceDE w:val="0"/>
      <w:autoSpaceDN w:val="0"/>
      <w:adjustRightInd w:val="0"/>
      <w:spacing w:after="0" w:line="274" w:lineRule="exact"/>
      <w:ind w:left="0" w:right="0" w:firstLine="125"/>
      <w:jc w:val="left"/>
    </w:pPr>
    <w:rPr>
      <w:rFonts w:cs="Arial"/>
      <w:color w:val="auto"/>
      <w:sz w:val="24"/>
      <w:szCs w:val="24"/>
    </w:rPr>
  </w:style>
  <w:style w:type="character" w:customStyle="1" w:styleId="FontStyle41">
    <w:name w:val="Font Style41"/>
    <w:uiPriority w:val="99"/>
    <w:rsid w:val="006F5525"/>
    <w:rPr>
      <w:rFonts w:ascii="Georgia" w:hAnsi="Georgia" w:cs="Georgia"/>
      <w:sz w:val="20"/>
      <w:szCs w:val="20"/>
    </w:rPr>
  </w:style>
  <w:style w:type="character" w:customStyle="1" w:styleId="FontStyle55">
    <w:name w:val="Font Style55"/>
    <w:uiPriority w:val="99"/>
    <w:rsid w:val="006F5525"/>
    <w:rPr>
      <w:rFonts w:ascii="Times New Roman" w:hAnsi="Times New Roman" w:cs="Times New Roman"/>
      <w:b/>
      <w:bCs/>
      <w:sz w:val="22"/>
      <w:szCs w:val="22"/>
    </w:rPr>
  </w:style>
  <w:style w:type="character" w:customStyle="1" w:styleId="FontStyle60">
    <w:name w:val="Font Style60"/>
    <w:uiPriority w:val="99"/>
    <w:rsid w:val="006F5525"/>
    <w:rPr>
      <w:rFonts w:ascii="Times New Roman" w:hAnsi="Times New Roman" w:cs="Times New Roman"/>
      <w:i/>
      <w:iCs/>
      <w:spacing w:val="-20"/>
      <w:sz w:val="20"/>
      <w:szCs w:val="20"/>
    </w:rPr>
  </w:style>
  <w:style w:type="character" w:customStyle="1" w:styleId="FontStyle68">
    <w:name w:val="Font Style68"/>
    <w:uiPriority w:val="99"/>
    <w:rsid w:val="006F5525"/>
    <w:rPr>
      <w:rFonts w:ascii="Times New Roman" w:hAnsi="Times New Roman" w:cs="Times New Roman"/>
      <w:b/>
      <w:bCs/>
      <w:i/>
      <w:iCs/>
      <w:sz w:val="22"/>
      <w:szCs w:val="22"/>
    </w:rPr>
  </w:style>
  <w:style w:type="paragraph" w:customStyle="1" w:styleId="Style6">
    <w:name w:val="Style6"/>
    <w:basedOn w:val="a"/>
    <w:uiPriority w:val="99"/>
    <w:rsid w:val="006F5525"/>
    <w:pPr>
      <w:widowControl w:val="0"/>
      <w:autoSpaceDE w:val="0"/>
      <w:autoSpaceDN w:val="0"/>
      <w:adjustRightInd w:val="0"/>
      <w:spacing w:after="0" w:line="274" w:lineRule="exact"/>
      <w:ind w:left="0" w:right="0" w:firstLine="547"/>
      <w:jc w:val="left"/>
    </w:pPr>
    <w:rPr>
      <w:rFonts w:ascii="Georgia" w:hAnsi="Georgia" w:cs="Arial"/>
      <w:color w:val="auto"/>
      <w:sz w:val="24"/>
      <w:szCs w:val="24"/>
    </w:rPr>
  </w:style>
  <w:style w:type="character" w:customStyle="1" w:styleId="FontStyle23">
    <w:name w:val="Font Style23"/>
    <w:uiPriority w:val="99"/>
    <w:rsid w:val="006F5525"/>
    <w:rPr>
      <w:rFonts w:ascii="Bookman Old Style" w:hAnsi="Bookman Old Style" w:cs="Bookman Old Style"/>
      <w:i/>
      <w:iCs/>
      <w:sz w:val="20"/>
      <w:szCs w:val="20"/>
    </w:rPr>
  </w:style>
  <w:style w:type="character" w:customStyle="1" w:styleId="FontStyle25">
    <w:name w:val="Font Style25"/>
    <w:uiPriority w:val="99"/>
    <w:rsid w:val="006F5525"/>
    <w:rPr>
      <w:rFonts w:ascii="Georgia" w:hAnsi="Georgia" w:cs="Georgia"/>
      <w:i/>
      <w:iCs/>
      <w:spacing w:val="-20"/>
      <w:sz w:val="16"/>
      <w:szCs w:val="16"/>
    </w:rPr>
  </w:style>
  <w:style w:type="character" w:customStyle="1" w:styleId="FontStyle47">
    <w:name w:val="Font Style47"/>
    <w:uiPriority w:val="99"/>
    <w:rsid w:val="006F5525"/>
    <w:rPr>
      <w:rFonts w:ascii="Bookman Old Style" w:hAnsi="Bookman Old Style" w:cs="Bookman Old Style"/>
      <w:spacing w:val="-10"/>
      <w:sz w:val="16"/>
      <w:szCs w:val="16"/>
    </w:rPr>
  </w:style>
  <w:style w:type="paragraph" w:customStyle="1" w:styleId="ae">
    <w:name w:val="Стиль"/>
    <w:uiPriority w:val="99"/>
    <w:rsid w:val="006F5525"/>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23">
    <w:name w:val="Основной текст (2)_"/>
    <w:link w:val="24"/>
    <w:uiPriority w:val="99"/>
    <w:locked/>
    <w:rsid w:val="006F5525"/>
    <w:rPr>
      <w:rFonts w:ascii="Georgia" w:hAnsi="Georgia" w:cs="Georgia"/>
      <w:b/>
      <w:bCs/>
      <w:sz w:val="20"/>
      <w:szCs w:val="20"/>
      <w:shd w:val="clear" w:color="auto" w:fill="FFFFFF"/>
    </w:rPr>
  </w:style>
  <w:style w:type="paragraph" w:customStyle="1" w:styleId="14">
    <w:name w:val="Основной текст1"/>
    <w:basedOn w:val="a"/>
    <w:uiPriority w:val="99"/>
    <w:rsid w:val="006F5525"/>
    <w:pPr>
      <w:widowControl w:val="0"/>
      <w:shd w:val="clear" w:color="auto" w:fill="FFFFFF"/>
      <w:spacing w:after="0" w:line="250" w:lineRule="exact"/>
      <w:ind w:left="0" w:right="0" w:firstLine="0"/>
    </w:pPr>
    <w:rPr>
      <w:rFonts w:ascii="Georgia" w:eastAsia="Calibri" w:hAnsi="Georgia" w:cs="Georgia"/>
      <w:color w:val="auto"/>
      <w:sz w:val="20"/>
      <w:szCs w:val="20"/>
    </w:rPr>
  </w:style>
  <w:style w:type="paragraph" w:customStyle="1" w:styleId="24">
    <w:name w:val="Основной текст (2)"/>
    <w:basedOn w:val="a"/>
    <w:link w:val="23"/>
    <w:uiPriority w:val="99"/>
    <w:rsid w:val="006F5525"/>
    <w:pPr>
      <w:widowControl w:val="0"/>
      <w:shd w:val="clear" w:color="auto" w:fill="FFFFFF"/>
      <w:spacing w:after="0" w:line="250" w:lineRule="exact"/>
      <w:ind w:left="0" w:right="0" w:firstLine="280"/>
    </w:pPr>
    <w:rPr>
      <w:rFonts w:ascii="Georgia" w:eastAsiaTheme="minorHAnsi" w:hAnsi="Georgia" w:cs="Georgia"/>
      <w:b/>
      <w:bCs/>
      <w:color w:val="auto"/>
      <w:sz w:val="20"/>
      <w:szCs w:val="20"/>
      <w:lang w:eastAsia="en-US"/>
    </w:rPr>
  </w:style>
  <w:style w:type="character" w:customStyle="1" w:styleId="af">
    <w:name w:val="Основной текст + Курсив"/>
    <w:uiPriority w:val="99"/>
    <w:rsid w:val="006F5525"/>
    <w:rPr>
      <w:rFonts w:ascii="Times New Roman" w:hAnsi="Times New Roman"/>
      <w:i/>
      <w:color w:val="000000"/>
      <w:spacing w:val="0"/>
      <w:w w:val="100"/>
      <w:position w:val="0"/>
      <w:sz w:val="23"/>
      <w:u w:val="none"/>
      <w:lang w:val="en-US"/>
    </w:rPr>
  </w:style>
  <w:style w:type="paragraph" w:customStyle="1" w:styleId="25">
    <w:name w:val="Основной текст2"/>
    <w:basedOn w:val="a"/>
    <w:uiPriority w:val="99"/>
    <w:rsid w:val="006F5525"/>
    <w:pPr>
      <w:widowControl w:val="0"/>
      <w:shd w:val="clear" w:color="auto" w:fill="FFFFFF"/>
      <w:spacing w:before="840" w:after="0" w:line="230" w:lineRule="exact"/>
      <w:ind w:left="0" w:right="0" w:firstLine="0"/>
    </w:pPr>
    <w:rPr>
      <w:sz w:val="23"/>
      <w:szCs w:val="23"/>
    </w:rPr>
  </w:style>
  <w:style w:type="paragraph" w:styleId="af0">
    <w:name w:val="footnote text"/>
    <w:basedOn w:val="a"/>
    <w:link w:val="af1"/>
    <w:uiPriority w:val="99"/>
    <w:semiHidden/>
    <w:rsid w:val="006F5525"/>
    <w:pPr>
      <w:spacing w:after="0" w:line="240" w:lineRule="auto"/>
      <w:ind w:left="0" w:right="0" w:firstLine="0"/>
      <w:jc w:val="left"/>
    </w:pPr>
    <w:rPr>
      <w:rFonts w:ascii="Calibri" w:hAnsi="Calibri"/>
      <w:color w:val="auto"/>
      <w:sz w:val="20"/>
      <w:szCs w:val="20"/>
    </w:rPr>
  </w:style>
  <w:style w:type="character" w:customStyle="1" w:styleId="af1">
    <w:name w:val="Текст сноски Знак"/>
    <w:basedOn w:val="a0"/>
    <w:link w:val="af0"/>
    <w:uiPriority w:val="99"/>
    <w:semiHidden/>
    <w:rsid w:val="006F5525"/>
    <w:rPr>
      <w:rFonts w:ascii="Calibri" w:eastAsia="Times New Roman" w:hAnsi="Calibri" w:cs="Times New Roman"/>
      <w:sz w:val="20"/>
      <w:szCs w:val="20"/>
      <w:lang w:eastAsia="ru-RU"/>
    </w:rPr>
  </w:style>
  <w:style w:type="character" w:styleId="af2">
    <w:name w:val="footnote reference"/>
    <w:uiPriority w:val="99"/>
    <w:semiHidden/>
    <w:rsid w:val="006F5525"/>
    <w:rPr>
      <w:rFonts w:cs="Times New Roman"/>
      <w:vertAlign w:val="superscript"/>
    </w:rPr>
  </w:style>
  <w:style w:type="paragraph" w:styleId="af3">
    <w:name w:val="header"/>
    <w:basedOn w:val="a"/>
    <w:link w:val="af4"/>
    <w:uiPriority w:val="99"/>
    <w:rsid w:val="006F5525"/>
    <w:pPr>
      <w:tabs>
        <w:tab w:val="center" w:pos="4677"/>
        <w:tab w:val="right" w:pos="9355"/>
      </w:tabs>
      <w:spacing w:after="0" w:line="240" w:lineRule="auto"/>
      <w:ind w:left="0" w:right="0" w:firstLine="0"/>
      <w:jc w:val="left"/>
    </w:pPr>
    <w:rPr>
      <w:rFonts w:ascii="Calibri" w:hAnsi="Calibri"/>
      <w:color w:val="auto"/>
      <w:sz w:val="20"/>
      <w:szCs w:val="20"/>
    </w:rPr>
  </w:style>
  <w:style w:type="character" w:customStyle="1" w:styleId="af4">
    <w:name w:val="Верхний колонтитул Знак"/>
    <w:basedOn w:val="a0"/>
    <w:link w:val="af3"/>
    <w:uiPriority w:val="99"/>
    <w:rsid w:val="006F5525"/>
    <w:rPr>
      <w:rFonts w:ascii="Calibri" w:eastAsia="Times New Roman" w:hAnsi="Calibri" w:cs="Times New Roman"/>
      <w:sz w:val="20"/>
      <w:szCs w:val="20"/>
      <w:lang w:eastAsia="ru-RU"/>
    </w:rPr>
  </w:style>
  <w:style w:type="paragraph" w:styleId="af5">
    <w:name w:val="footer"/>
    <w:basedOn w:val="a"/>
    <w:link w:val="af6"/>
    <w:uiPriority w:val="99"/>
    <w:rsid w:val="006F5525"/>
    <w:pPr>
      <w:tabs>
        <w:tab w:val="center" w:pos="4677"/>
        <w:tab w:val="right" w:pos="9355"/>
      </w:tabs>
      <w:spacing w:after="0" w:line="240" w:lineRule="auto"/>
      <w:ind w:left="0" w:right="0" w:firstLine="0"/>
      <w:jc w:val="left"/>
    </w:pPr>
    <w:rPr>
      <w:rFonts w:ascii="Calibri" w:hAnsi="Calibri"/>
      <w:color w:val="auto"/>
      <w:sz w:val="20"/>
      <w:szCs w:val="20"/>
    </w:rPr>
  </w:style>
  <w:style w:type="character" w:customStyle="1" w:styleId="af6">
    <w:name w:val="Нижний колонтитул Знак"/>
    <w:basedOn w:val="a0"/>
    <w:link w:val="af5"/>
    <w:uiPriority w:val="99"/>
    <w:rsid w:val="006F5525"/>
    <w:rPr>
      <w:rFonts w:ascii="Calibri" w:eastAsia="Times New Roman" w:hAnsi="Calibri" w:cs="Times New Roman"/>
      <w:sz w:val="20"/>
      <w:szCs w:val="20"/>
      <w:lang w:eastAsia="ru-RU"/>
    </w:rPr>
  </w:style>
  <w:style w:type="character" w:customStyle="1" w:styleId="af7">
    <w:name w:val="Без интервала Знак"/>
    <w:link w:val="af8"/>
    <w:uiPriority w:val="99"/>
    <w:locked/>
    <w:rsid w:val="006F5525"/>
    <w:rPr>
      <w:kern w:val="2"/>
    </w:rPr>
  </w:style>
  <w:style w:type="paragraph" w:styleId="af8">
    <w:name w:val="No Spacing"/>
    <w:link w:val="af7"/>
    <w:uiPriority w:val="99"/>
    <w:qFormat/>
    <w:rsid w:val="006F5525"/>
    <w:pPr>
      <w:spacing w:after="0" w:line="240" w:lineRule="auto"/>
    </w:pPr>
    <w:rPr>
      <w:kern w:val="2"/>
    </w:rPr>
  </w:style>
  <w:style w:type="paragraph" w:customStyle="1" w:styleId="210">
    <w:name w:val="Основной текст 21"/>
    <w:basedOn w:val="a"/>
    <w:uiPriority w:val="99"/>
    <w:rsid w:val="006F5525"/>
    <w:pPr>
      <w:tabs>
        <w:tab w:val="left" w:pos="8222"/>
      </w:tabs>
      <w:spacing w:after="0" w:line="240" w:lineRule="auto"/>
      <w:ind w:left="0" w:right="-1759" w:firstLine="0"/>
      <w:jc w:val="left"/>
    </w:pPr>
    <w:rPr>
      <w:color w:val="auto"/>
      <w:szCs w:val="20"/>
    </w:rPr>
  </w:style>
  <w:style w:type="paragraph" w:styleId="af9">
    <w:name w:val="Body Text"/>
    <w:basedOn w:val="a"/>
    <w:link w:val="afa"/>
    <w:uiPriority w:val="99"/>
    <w:rsid w:val="006F5525"/>
    <w:pPr>
      <w:spacing w:after="120" w:line="276" w:lineRule="auto"/>
      <w:ind w:left="0" w:right="0" w:firstLine="0"/>
      <w:jc w:val="left"/>
    </w:pPr>
    <w:rPr>
      <w:rFonts w:ascii="Calibri" w:hAnsi="Calibri"/>
      <w:color w:val="auto"/>
      <w:sz w:val="20"/>
      <w:szCs w:val="20"/>
    </w:rPr>
  </w:style>
  <w:style w:type="character" w:customStyle="1" w:styleId="afa">
    <w:name w:val="Основной текст Знак"/>
    <w:basedOn w:val="a0"/>
    <w:link w:val="af9"/>
    <w:uiPriority w:val="99"/>
    <w:rsid w:val="006F5525"/>
    <w:rPr>
      <w:rFonts w:ascii="Calibri" w:eastAsia="Times New Roman" w:hAnsi="Calibri" w:cs="Times New Roman"/>
      <w:sz w:val="20"/>
      <w:szCs w:val="20"/>
      <w:lang w:eastAsia="ru-RU"/>
    </w:rPr>
  </w:style>
  <w:style w:type="paragraph" w:customStyle="1" w:styleId="afb">
    <w:name w:val="А ОСН ТЕКСТ"/>
    <w:basedOn w:val="a"/>
    <w:link w:val="afc"/>
    <w:uiPriority w:val="99"/>
    <w:rsid w:val="006F5525"/>
    <w:pPr>
      <w:spacing w:after="0" w:line="360" w:lineRule="auto"/>
      <w:ind w:left="0" w:right="0" w:firstLine="454"/>
    </w:pPr>
    <w:rPr>
      <w:rFonts w:eastAsia="Calibri"/>
      <w:szCs w:val="28"/>
    </w:rPr>
  </w:style>
  <w:style w:type="character" w:customStyle="1" w:styleId="afc">
    <w:name w:val="А ОСН ТЕКСТ Знак"/>
    <w:link w:val="afb"/>
    <w:uiPriority w:val="99"/>
    <w:locked/>
    <w:rsid w:val="006F5525"/>
    <w:rPr>
      <w:rFonts w:ascii="Times New Roman" w:eastAsia="Calibri" w:hAnsi="Times New Roman" w:cs="Times New Roman"/>
      <w:color w:val="000000"/>
      <w:sz w:val="28"/>
      <w:szCs w:val="28"/>
      <w:lang w:eastAsia="ru-RU"/>
    </w:rPr>
  </w:style>
  <w:style w:type="character" w:customStyle="1" w:styleId="apple-converted-space">
    <w:name w:val="apple-converted-space"/>
    <w:uiPriority w:val="99"/>
    <w:rsid w:val="006F5525"/>
    <w:rPr>
      <w:rFonts w:cs="Times New Roman"/>
    </w:rPr>
  </w:style>
  <w:style w:type="paragraph" w:customStyle="1" w:styleId="xl70">
    <w:name w:val="xl70"/>
    <w:basedOn w:val="a"/>
    <w:uiPriority w:val="99"/>
    <w:rsid w:val="006F552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right="0" w:firstLine="0"/>
      <w:jc w:val="center"/>
      <w:textAlignment w:val="top"/>
    </w:pPr>
    <w:rPr>
      <w:color w:val="auto"/>
      <w:sz w:val="24"/>
      <w:szCs w:val="24"/>
    </w:rPr>
  </w:style>
  <w:style w:type="paragraph" w:customStyle="1" w:styleId="xl68">
    <w:name w:val="xl68"/>
    <w:basedOn w:val="a"/>
    <w:uiPriority w:val="99"/>
    <w:rsid w:val="006F5525"/>
    <w:pPr>
      <w:pBdr>
        <w:left w:val="single" w:sz="4" w:space="0" w:color="auto"/>
        <w:bottom w:val="single" w:sz="4" w:space="0" w:color="auto"/>
        <w:right w:val="single" w:sz="4" w:space="0" w:color="auto"/>
      </w:pBdr>
      <w:shd w:val="clear" w:color="000000" w:fill="D8D8D8"/>
      <w:spacing w:before="100" w:beforeAutospacing="1" w:after="100" w:afterAutospacing="1" w:line="240" w:lineRule="auto"/>
      <w:ind w:left="0" w:right="0" w:firstLine="0"/>
      <w:jc w:val="center"/>
      <w:textAlignment w:val="center"/>
    </w:pPr>
    <w:rPr>
      <w:b/>
      <w:bCs/>
      <w:color w:val="auto"/>
      <w:sz w:val="24"/>
      <w:szCs w:val="24"/>
    </w:rPr>
  </w:style>
  <w:style w:type="paragraph" w:customStyle="1" w:styleId="c13c7">
    <w:name w:val="c13 c7"/>
    <w:basedOn w:val="a"/>
    <w:uiPriority w:val="99"/>
    <w:rsid w:val="006F5525"/>
    <w:pPr>
      <w:spacing w:before="100" w:beforeAutospacing="1" w:after="100" w:afterAutospacing="1" w:line="240" w:lineRule="auto"/>
      <w:ind w:left="0" w:right="0" w:firstLine="0"/>
      <w:jc w:val="left"/>
    </w:pPr>
    <w:rPr>
      <w:rFonts w:eastAsia="Calibri"/>
      <w:color w:val="auto"/>
      <w:sz w:val="24"/>
      <w:szCs w:val="24"/>
    </w:rPr>
  </w:style>
  <w:style w:type="character" w:customStyle="1" w:styleId="c17">
    <w:name w:val="c17"/>
    <w:uiPriority w:val="99"/>
    <w:rsid w:val="006F5525"/>
    <w:rPr>
      <w:rFonts w:cs="Times New Roman"/>
    </w:rPr>
  </w:style>
  <w:style w:type="paragraph" w:customStyle="1" w:styleId="c1">
    <w:name w:val="c1"/>
    <w:basedOn w:val="a"/>
    <w:uiPriority w:val="99"/>
    <w:rsid w:val="006F5525"/>
    <w:pPr>
      <w:spacing w:before="100" w:beforeAutospacing="1" w:after="100" w:afterAutospacing="1" w:line="240" w:lineRule="auto"/>
      <w:ind w:left="0" w:right="0" w:firstLine="0"/>
      <w:jc w:val="left"/>
    </w:pPr>
    <w:rPr>
      <w:rFonts w:eastAsia="Calibri"/>
      <w:color w:val="auto"/>
      <w:sz w:val="24"/>
      <w:szCs w:val="24"/>
    </w:rPr>
  </w:style>
  <w:style w:type="paragraph" w:customStyle="1" w:styleId="c31c13c7">
    <w:name w:val="c31 c13 c7"/>
    <w:basedOn w:val="a"/>
    <w:uiPriority w:val="99"/>
    <w:rsid w:val="006F5525"/>
    <w:pPr>
      <w:spacing w:before="100" w:beforeAutospacing="1" w:after="100" w:afterAutospacing="1" w:line="240" w:lineRule="auto"/>
      <w:ind w:left="0" w:right="0" w:firstLine="0"/>
      <w:jc w:val="left"/>
    </w:pPr>
    <w:rPr>
      <w:rFonts w:eastAsia="Calibri"/>
      <w:color w:val="auto"/>
      <w:sz w:val="24"/>
      <w:szCs w:val="24"/>
    </w:rPr>
  </w:style>
  <w:style w:type="paragraph" w:customStyle="1" w:styleId="c1c31">
    <w:name w:val="c1 c31"/>
    <w:basedOn w:val="a"/>
    <w:uiPriority w:val="99"/>
    <w:rsid w:val="006F5525"/>
    <w:pPr>
      <w:spacing w:before="100" w:beforeAutospacing="1" w:after="100" w:afterAutospacing="1" w:line="240" w:lineRule="auto"/>
      <w:ind w:left="0" w:right="0" w:firstLine="0"/>
      <w:jc w:val="left"/>
    </w:pPr>
    <w:rPr>
      <w:rFonts w:eastAsia="Calibri"/>
      <w:color w:val="auto"/>
      <w:sz w:val="24"/>
      <w:szCs w:val="24"/>
    </w:rPr>
  </w:style>
  <w:style w:type="paragraph" w:customStyle="1" w:styleId="c10c7c31">
    <w:name w:val="c10 c7 c31"/>
    <w:basedOn w:val="a"/>
    <w:uiPriority w:val="99"/>
    <w:rsid w:val="006F5525"/>
    <w:pPr>
      <w:spacing w:before="100" w:beforeAutospacing="1" w:after="100" w:afterAutospacing="1" w:line="240" w:lineRule="auto"/>
      <w:ind w:left="0" w:right="0" w:firstLine="0"/>
      <w:jc w:val="left"/>
    </w:pPr>
    <w:rPr>
      <w:rFonts w:eastAsia="Calibri"/>
      <w:color w:val="auto"/>
      <w:sz w:val="24"/>
      <w:szCs w:val="24"/>
    </w:rPr>
  </w:style>
  <w:style w:type="character" w:customStyle="1" w:styleId="c19">
    <w:name w:val="c19"/>
    <w:uiPriority w:val="99"/>
    <w:rsid w:val="006F5525"/>
    <w:rPr>
      <w:rFonts w:cs="Times New Roman"/>
    </w:rPr>
  </w:style>
  <w:style w:type="paragraph" w:customStyle="1" w:styleId="c10c31c7">
    <w:name w:val="c10 c31 c7"/>
    <w:basedOn w:val="a"/>
    <w:uiPriority w:val="99"/>
    <w:rsid w:val="006F5525"/>
    <w:pPr>
      <w:spacing w:before="100" w:beforeAutospacing="1" w:after="100" w:afterAutospacing="1" w:line="240" w:lineRule="auto"/>
      <w:ind w:left="0" w:right="0" w:firstLine="0"/>
      <w:jc w:val="left"/>
    </w:pPr>
    <w:rPr>
      <w:rFonts w:eastAsia="Calibri"/>
      <w:color w:val="auto"/>
      <w:sz w:val="24"/>
      <w:szCs w:val="24"/>
    </w:rPr>
  </w:style>
  <w:style w:type="character" w:styleId="afd">
    <w:name w:val="Hyperlink"/>
    <w:rsid w:val="006F5525"/>
    <w:rPr>
      <w:rFonts w:cs="Times New Roman"/>
      <w:color w:val="0000FF"/>
      <w:u w:val="single"/>
    </w:rPr>
  </w:style>
  <w:style w:type="character" w:customStyle="1" w:styleId="NoSpacingChar">
    <w:name w:val="No Spacing Char"/>
    <w:link w:val="15"/>
    <w:uiPriority w:val="99"/>
    <w:locked/>
    <w:rsid w:val="006F5525"/>
    <w:rPr>
      <w:kern w:val="2"/>
    </w:rPr>
  </w:style>
  <w:style w:type="paragraph" w:customStyle="1" w:styleId="15">
    <w:name w:val="Без интервала1"/>
    <w:link w:val="NoSpacingChar"/>
    <w:uiPriority w:val="99"/>
    <w:rsid w:val="006F5525"/>
    <w:pPr>
      <w:spacing w:after="0" w:line="240" w:lineRule="auto"/>
    </w:pPr>
    <w:rPr>
      <w:kern w:val="2"/>
    </w:rPr>
  </w:style>
  <w:style w:type="paragraph" w:customStyle="1" w:styleId="Standard">
    <w:name w:val="Standard"/>
    <w:uiPriority w:val="99"/>
    <w:rsid w:val="006F5525"/>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paragraph" w:customStyle="1" w:styleId="c4">
    <w:name w:val="c4"/>
    <w:basedOn w:val="a"/>
    <w:uiPriority w:val="99"/>
    <w:rsid w:val="006F5525"/>
    <w:pPr>
      <w:spacing w:before="100" w:beforeAutospacing="1" w:after="100" w:afterAutospacing="1" w:line="240" w:lineRule="auto"/>
      <w:ind w:left="0" w:right="0" w:firstLine="0"/>
      <w:jc w:val="left"/>
    </w:pPr>
    <w:rPr>
      <w:color w:val="auto"/>
      <w:sz w:val="24"/>
      <w:szCs w:val="24"/>
    </w:rPr>
  </w:style>
  <w:style w:type="numbering" w:customStyle="1" w:styleId="WWNum23">
    <w:name w:val="WWNum23"/>
    <w:rsid w:val="006F5525"/>
    <w:pPr>
      <w:numPr>
        <w:numId w:val="1"/>
      </w:numPr>
    </w:pPr>
  </w:style>
  <w:style w:type="paragraph" w:customStyle="1" w:styleId="c0c10c24">
    <w:name w:val="c0 c10 c24"/>
    <w:basedOn w:val="a"/>
    <w:rsid w:val="006F5525"/>
    <w:pPr>
      <w:spacing w:before="100" w:beforeAutospacing="1" w:after="100" w:afterAutospacing="1" w:line="240" w:lineRule="auto"/>
      <w:ind w:left="0" w:right="0" w:firstLine="0"/>
      <w:jc w:val="left"/>
    </w:pPr>
    <w:rPr>
      <w:color w:val="auto"/>
      <w:sz w:val="24"/>
      <w:szCs w:val="24"/>
    </w:rPr>
  </w:style>
  <w:style w:type="character" w:customStyle="1" w:styleId="c20c35">
    <w:name w:val="c20 c35"/>
    <w:basedOn w:val="a0"/>
    <w:rsid w:val="006F5525"/>
  </w:style>
  <w:style w:type="paragraph" w:customStyle="1" w:styleId="afe">
    <w:name w:val="Содержимое таблицы"/>
    <w:basedOn w:val="a"/>
    <w:rsid w:val="006F5525"/>
    <w:pPr>
      <w:widowControl w:val="0"/>
      <w:suppressLineNumbers/>
      <w:suppressAutoHyphens/>
      <w:spacing w:after="0" w:line="240" w:lineRule="auto"/>
      <w:ind w:left="0" w:right="0" w:firstLine="0"/>
      <w:jc w:val="left"/>
    </w:pPr>
    <w:rPr>
      <w:rFonts w:eastAsia="Calibri"/>
      <w:color w:val="auto"/>
      <w:sz w:val="24"/>
      <w:szCs w:val="24"/>
      <w:lang w:eastAsia="zh-CN"/>
    </w:rPr>
  </w:style>
  <w:style w:type="character" w:customStyle="1" w:styleId="fontstyle01">
    <w:name w:val="fontstyle01"/>
    <w:rsid w:val="005270FA"/>
    <w:rPr>
      <w:rFonts w:ascii="TimesNewRomanPS-BoldMT" w:hAnsi="TimesNewRomanPS-BoldMT" w:cs="TimesNewRomanPS-BoldMT"/>
      <w:b/>
      <w:bCs/>
      <w:i w:val="0"/>
      <w:iCs w:val="0"/>
      <w:color w:val="000000"/>
      <w:sz w:val="28"/>
      <w:szCs w:val="28"/>
    </w:rPr>
  </w:style>
  <w:style w:type="paragraph" w:customStyle="1" w:styleId="16">
    <w:name w:val="Заголовок №1"/>
    <w:basedOn w:val="a"/>
    <w:rsid w:val="005270FA"/>
    <w:pPr>
      <w:suppressAutoHyphens/>
      <w:spacing w:after="240" w:line="240" w:lineRule="atLeast"/>
      <w:ind w:left="0" w:right="0" w:firstLine="0"/>
      <w:jc w:val="left"/>
    </w:pPr>
    <w:rPr>
      <w:rFonts w:ascii="Tahoma" w:hAnsi="Tahoma" w:cs="Tahoma"/>
      <w:color w:val="auto"/>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7753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p.1zavuch.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vip.1zavuch.ru/" TargetMode="External"/><Relationship Id="rId12" Type="http://schemas.openxmlformats.org/officeDocument/2006/relationships/hyperlink" Target="https://vip.1zavuch.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vip.1zavuch.ru/" TargetMode="External"/><Relationship Id="rId11" Type="http://schemas.openxmlformats.org/officeDocument/2006/relationships/hyperlink" Target="https://vip.1zavuch.ru/" TargetMode="External"/><Relationship Id="rId5" Type="http://schemas.openxmlformats.org/officeDocument/2006/relationships/webSettings" Target="webSettings.xml"/><Relationship Id="rId10" Type="http://schemas.openxmlformats.org/officeDocument/2006/relationships/hyperlink" Target="https://vip.1zavuch.ru/" TargetMode="External"/><Relationship Id="rId4" Type="http://schemas.openxmlformats.org/officeDocument/2006/relationships/settings" Target="settings.xml"/><Relationship Id="rId9" Type="http://schemas.openxmlformats.org/officeDocument/2006/relationships/hyperlink" Target="https://vip.1zavuch.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17018-44F1-444F-BE7A-0C55C118F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6236</Words>
  <Characters>35551</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Zavuch</dc:creator>
  <cp:keywords/>
  <dc:description/>
  <cp:lastModifiedBy>Директор</cp:lastModifiedBy>
  <cp:revision>2</cp:revision>
  <cp:lastPrinted>2023-10-18T16:49:00Z</cp:lastPrinted>
  <dcterms:created xsi:type="dcterms:W3CDTF">2025-09-16T18:52:00Z</dcterms:created>
  <dcterms:modified xsi:type="dcterms:W3CDTF">2025-09-16T18:52:00Z</dcterms:modified>
</cp:coreProperties>
</file>